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1" w:rsidRDefault="0020595B">
      <w:pPr>
        <w:spacing w:before="18"/>
        <w:ind w:left="120"/>
        <w:rPr>
          <w:rFonts w:ascii="Bookman Old Style" w:eastAsia="Bookman Old Style" w:hAnsi="Bookman Old Style" w:cs="Bookman Old Style"/>
          <w:sz w:val="34"/>
          <w:szCs w:val="34"/>
        </w:rPr>
      </w:pPr>
      <w:r>
        <w:rPr>
          <w:rFonts w:ascii="Bookman Old Style"/>
          <w:b/>
          <w:sz w:val="34"/>
        </w:rPr>
        <w:t>Solutions:</w:t>
      </w:r>
    </w:p>
    <w:p w:rsidR="00DE0551" w:rsidRDefault="00DE0551">
      <w:pPr>
        <w:spacing w:before="7"/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DE0551" w:rsidRDefault="0020595B">
      <w:pPr>
        <w:pStyle w:val="BodyText"/>
        <w:spacing w:before="53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1.</w:t>
      </w:r>
    </w:p>
    <w:p w:rsidR="00DE0551" w:rsidRDefault="0020595B">
      <w:pPr>
        <w:pStyle w:val="BodyText"/>
        <w:spacing w:before="21" w:line="446" w:lineRule="exact"/>
        <w:ind w:left="1270" w:right="1244" w:hanging="799"/>
        <w:rPr>
          <w:rFonts w:ascii="Verdana" w:eastAsia="Verdana" w:hAnsi="Verdana" w:cs="Verdana"/>
        </w:rPr>
      </w:pPr>
      <w:r>
        <w:rPr>
          <w:w w:val="105"/>
        </w:rPr>
        <w:t xml:space="preserve">The      expected      frequency      count      of      male      Independents  </w:t>
      </w:r>
      <w:r>
        <w:rPr>
          <w:spacing w:val="56"/>
          <w:w w:val="105"/>
        </w:rPr>
        <w:t xml:space="preserve"> </w:t>
      </w:r>
      <w:r>
        <w:rPr>
          <w:w w:val="105"/>
        </w:rPr>
        <w:t>is</w:t>
      </w:r>
      <w:r>
        <w:rPr>
          <w:w w:val="110"/>
        </w:rPr>
        <w:t xml:space="preserve"> </w:t>
      </w:r>
      <w:r>
        <w:rPr>
          <w:w w:val="106"/>
        </w:rPr>
        <w:t xml:space="preserve">                             </w:t>
      </w:r>
      <w:r>
        <w:rPr>
          <w:spacing w:val="-3"/>
          <w:w w:val="105"/>
          <w:u w:val="single" w:color="000000"/>
        </w:rPr>
        <w:t xml:space="preserve">Row </w:t>
      </w:r>
      <w:r>
        <w:rPr>
          <w:w w:val="105"/>
          <w:u w:val="single" w:color="000000"/>
        </w:rPr>
        <w:t xml:space="preserve">total of male </w:t>
      </w:r>
      <w:r>
        <w:rPr>
          <w:rFonts w:ascii="Verdana" w:eastAsia="Verdana" w:hAnsi="Verdana" w:cs="Verdana"/>
          <w:i/>
          <w:w w:val="105"/>
          <w:u w:val="single" w:color="000000"/>
        </w:rPr>
        <w:t xml:space="preserve">× </w:t>
      </w:r>
      <w:r>
        <w:rPr>
          <w:w w:val="105"/>
          <w:u w:val="single" w:color="000000"/>
        </w:rPr>
        <w:t xml:space="preserve">Column total of </w:t>
      </w:r>
      <w:proofErr w:type="gramStart"/>
      <w:r>
        <w:rPr>
          <w:w w:val="105"/>
          <w:u w:val="single" w:color="000000"/>
        </w:rPr>
        <w:t xml:space="preserve">independent  </w:t>
      </w:r>
      <w:r>
        <w:rPr>
          <w:w w:val="105"/>
          <w:position w:val="-15"/>
        </w:rPr>
        <w:t>=</w:t>
      </w:r>
      <w:proofErr w:type="gramEnd"/>
      <w:r>
        <w:rPr>
          <w:w w:val="105"/>
          <w:position w:val="-15"/>
        </w:rPr>
        <w:t xml:space="preserve">  </w:t>
      </w:r>
      <w:r>
        <w:rPr>
          <w:w w:val="105"/>
          <w:u w:val="single" w:color="000000"/>
        </w:rPr>
        <w:t xml:space="preserve">400 </w:t>
      </w:r>
      <w:r>
        <w:rPr>
          <w:rFonts w:ascii="Verdana" w:eastAsia="Verdana" w:hAnsi="Verdana" w:cs="Verdana"/>
          <w:i/>
          <w:w w:val="105"/>
          <w:u w:val="single" w:color="000000"/>
        </w:rPr>
        <w:t xml:space="preserve">× </w:t>
      </w:r>
      <w:r>
        <w:rPr>
          <w:w w:val="105"/>
          <w:u w:val="single" w:color="000000"/>
        </w:rPr>
        <w:t xml:space="preserve">100  </w:t>
      </w:r>
      <w:r>
        <w:rPr>
          <w:w w:val="105"/>
          <w:position w:val="-15"/>
        </w:rPr>
        <w:t>=</w:t>
      </w:r>
      <w:r>
        <w:rPr>
          <w:spacing w:val="-35"/>
          <w:w w:val="105"/>
          <w:position w:val="-15"/>
        </w:rPr>
        <w:t xml:space="preserve"> </w:t>
      </w:r>
      <w:r>
        <w:rPr>
          <w:w w:val="105"/>
          <w:position w:val="-15"/>
        </w:rPr>
        <w:t>40</w:t>
      </w:r>
      <w:r>
        <w:rPr>
          <w:rFonts w:ascii="Verdana" w:eastAsia="Verdana" w:hAnsi="Verdana" w:cs="Verdana"/>
          <w:i/>
          <w:w w:val="105"/>
          <w:position w:val="-15"/>
        </w:rPr>
        <w:t>.</w:t>
      </w:r>
    </w:p>
    <w:p w:rsidR="00DE0551" w:rsidRDefault="00DE0551">
      <w:pPr>
        <w:spacing w:line="446" w:lineRule="exact"/>
        <w:rPr>
          <w:rFonts w:ascii="Verdana" w:eastAsia="Verdana" w:hAnsi="Verdana" w:cs="Verdana"/>
        </w:rPr>
        <w:sectPr w:rsidR="00DE0551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DE0551" w:rsidRDefault="0020595B">
      <w:pPr>
        <w:pStyle w:val="BodyText"/>
        <w:spacing w:before="29"/>
        <w:ind w:left="0"/>
        <w:jc w:val="right"/>
      </w:pPr>
      <w:r>
        <w:rPr>
          <w:spacing w:val="-4"/>
          <w:w w:val="115"/>
        </w:rPr>
        <w:lastRenderedPageBreak/>
        <w:t xml:space="preserve">Table </w:t>
      </w:r>
      <w:r>
        <w:rPr>
          <w:w w:val="115"/>
        </w:rPr>
        <w:t>total</w:t>
      </w:r>
    </w:p>
    <w:p w:rsidR="00DE0551" w:rsidRDefault="0020595B">
      <w:pPr>
        <w:pStyle w:val="BodyText"/>
        <w:spacing w:before="154"/>
        <w:ind w:left="119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2.</w:t>
      </w:r>
    </w:p>
    <w:p w:rsidR="00DE0551" w:rsidRDefault="0020595B">
      <w:pPr>
        <w:pStyle w:val="BodyText"/>
        <w:spacing w:before="29"/>
        <w:ind w:left="119"/>
      </w:pPr>
      <w:r>
        <w:rPr>
          <w:w w:val="105"/>
        </w:rPr>
        <w:br w:type="column"/>
      </w:r>
      <w:r>
        <w:rPr>
          <w:w w:val="105"/>
        </w:rPr>
        <w:lastRenderedPageBreak/>
        <w:t>1000</w:t>
      </w:r>
    </w:p>
    <w:p w:rsidR="00DE0551" w:rsidRDefault="00DE0551">
      <w:pPr>
        <w:sectPr w:rsidR="00DE055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377" w:space="2487"/>
            <w:col w:w="2736"/>
          </w:cols>
        </w:sectPr>
      </w:pPr>
    </w:p>
    <w:p w:rsidR="00DE0551" w:rsidRDefault="0020595B">
      <w:pPr>
        <w:pStyle w:val="BodyText"/>
        <w:spacing w:before="171" w:line="386" w:lineRule="auto"/>
        <w:ind w:left="119" w:firstLine="351"/>
      </w:pPr>
      <w:r>
        <w:rPr>
          <w:w w:val="105"/>
        </w:rPr>
        <w:lastRenderedPageBreak/>
        <w:t xml:space="preserve">Here </w:t>
      </w:r>
      <w:r>
        <w:rPr>
          <w:spacing w:val="-4"/>
          <w:w w:val="105"/>
        </w:rPr>
        <w:t xml:space="preserve">we </w:t>
      </w:r>
      <w:r>
        <w:rPr>
          <w:w w:val="105"/>
        </w:rPr>
        <w:t xml:space="preserve">test H0: The dogs </w:t>
      </w:r>
      <w:r>
        <w:rPr>
          <w:spacing w:val="-4"/>
          <w:w w:val="105"/>
        </w:rPr>
        <w:t xml:space="preserve">have </w:t>
      </w:r>
      <w:r>
        <w:rPr>
          <w:w w:val="105"/>
        </w:rPr>
        <w:t>no preferences among the brands vs. H1: They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w w:val="104"/>
        </w:rPr>
        <w:t xml:space="preserve"> </w:t>
      </w:r>
      <w:r>
        <w:rPr>
          <w:w w:val="105"/>
        </w:rPr>
        <w:t>preferences.</w:t>
      </w:r>
    </w:p>
    <w:p w:rsidR="00DE0551" w:rsidRDefault="0020595B">
      <w:pPr>
        <w:pStyle w:val="BodyText"/>
        <w:spacing w:line="269" w:lineRule="exact"/>
        <w:ind w:left="471"/>
      </w:pPr>
      <w:r>
        <w:rPr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w w:val="105"/>
        </w:rPr>
        <w:t>H0,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expected</w:t>
      </w:r>
      <w:r>
        <w:rPr>
          <w:spacing w:val="25"/>
          <w:w w:val="105"/>
        </w:rPr>
        <w:t xml:space="preserve"> </w:t>
      </w:r>
      <w:r>
        <w:rPr>
          <w:w w:val="105"/>
        </w:rPr>
        <w:t>frequency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each</w:t>
      </w:r>
      <w:r>
        <w:rPr>
          <w:spacing w:val="25"/>
          <w:w w:val="105"/>
        </w:rPr>
        <w:t xml:space="preserve"> </w:t>
      </w:r>
      <w:r>
        <w:rPr>
          <w:w w:val="105"/>
        </w:rPr>
        <w:t>brand</w:t>
      </w:r>
      <w:r>
        <w:rPr>
          <w:spacing w:val="25"/>
          <w:w w:val="105"/>
        </w:rPr>
        <w:t xml:space="preserve"> </w:t>
      </w:r>
      <w:r>
        <w:rPr>
          <w:w w:val="105"/>
        </w:rPr>
        <w:t>should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25"/>
          <w:w w:val="105"/>
        </w:rPr>
        <w:t xml:space="preserve"> </w:t>
      </w:r>
      <w:r>
        <w:rPr>
          <w:w w:val="105"/>
        </w:rPr>
        <w:t>150</w:t>
      </w:r>
      <w:r>
        <w:rPr>
          <w:rFonts w:ascii="Verdana"/>
          <w:i/>
          <w:w w:val="105"/>
        </w:rPr>
        <w:t>/</w:t>
      </w:r>
      <w:r>
        <w:rPr>
          <w:w w:val="105"/>
        </w:rPr>
        <w:t>3</w:t>
      </w:r>
      <w:r>
        <w:rPr>
          <w:spacing w:val="11"/>
          <w:w w:val="105"/>
        </w:rPr>
        <w:t xml:space="preserve"> </w:t>
      </w:r>
      <w:r>
        <w:rPr>
          <w:w w:val="105"/>
        </w:rPr>
        <w:t>=</w:t>
      </w:r>
      <w:r>
        <w:rPr>
          <w:spacing w:val="11"/>
          <w:w w:val="105"/>
        </w:rPr>
        <w:t xml:space="preserve"> </w:t>
      </w:r>
      <w:r>
        <w:rPr>
          <w:w w:val="105"/>
        </w:rPr>
        <w:t>50.</w:t>
      </w:r>
    </w:p>
    <w:p w:rsidR="00DE0551" w:rsidRDefault="0020595B">
      <w:pPr>
        <w:pStyle w:val="BodyText"/>
        <w:spacing w:before="163"/>
        <w:ind w:left="471"/>
      </w:pPr>
      <w:r>
        <w:rPr>
          <w:w w:val="110"/>
        </w:rPr>
        <w:t>The observed frequencies for brands A, B and C respectively are 62, 43 and</w:t>
      </w:r>
      <w:r>
        <w:rPr>
          <w:spacing w:val="40"/>
          <w:w w:val="110"/>
        </w:rPr>
        <w:t xml:space="preserve"> </w:t>
      </w:r>
      <w:r>
        <w:rPr>
          <w:w w:val="110"/>
        </w:rPr>
        <w:t>45.</w:t>
      </w:r>
    </w:p>
    <w:p w:rsidR="00DE0551" w:rsidRDefault="0020595B">
      <w:pPr>
        <w:tabs>
          <w:tab w:val="left" w:pos="3676"/>
          <w:tab w:val="left" w:pos="4697"/>
        </w:tabs>
        <w:spacing w:before="67" w:line="69" w:lineRule="exact"/>
        <w:ind w:left="2655"/>
        <w:rPr>
          <w:rFonts w:ascii="Comic Sans MS" w:eastAsia="Comic Sans MS" w:hAnsi="Comic Sans MS" w:cs="Comic Sans MS"/>
          <w:sz w:val="12"/>
          <w:szCs w:val="12"/>
        </w:rPr>
      </w:pPr>
      <w:r>
        <w:rPr>
          <w:rFonts w:ascii="Comic Sans MS"/>
          <w:w w:val="95"/>
          <w:sz w:val="12"/>
        </w:rPr>
        <w:t>2</w:t>
      </w:r>
      <w:r>
        <w:rPr>
          <w:rFonts w:ascii="Comic Sans MS"/>
          <w:w w:val="95"/>
          <w:sz w:val="12"/>
        </w:rPr>
        <w:tab/>
        <w:t>2</w:t>
      </w:r>
      <w:r>
        <w:rPr>
          <w:rFonts w:ascii="Comic Sans MS"/>
          <w:w w:val="95"/>
          <w:sz w:val="12"/>
        </w:rPr>
        <w:tab/>
      </w:r>
      <w:r>
        <w:rPr>
          <w:rFonts w:ascii="Comic Sans MS"/>
          <w:sz w:val="12"/>
        </w:rPr>
        <w:t>2</w:t>
      </w:r>
    </w:p>
    <w:p w:rsidR="00DE0551" w:rsidRDefault="00DE0551">
      <w:pPr>
        <w:spacing w:line="69" w:lineRule="exact"/>
        <w:rPr>
          <w:rFonts w:ascii="Comic Sans MS" w:eastAsia="Comic Sans MS" w:hAnsi="Comic Sans MS" w:cs="Comic Sans MS"/>
          <w:sz w:val="12"/>
          <w:szCs w:val="12"/>
        </w:rPr>
        <w:sectPr w:rsidR="00DE0551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DE0551" w:rsidRDefault="0020595B">
      <w:pPr>
        <w:tabs>
          <w:tab w:val="left" w:pos="3759"/>
        </w:tabs>
        <w:spacing w:line="54" w:lineRule="exact"/>
        <w:ind w:left="471"/>
        <w:rPr>
          <w:rFonts w:ascii="Tahoma" w:eastAsia="Tahoma" w:hAnsi="Tahoma" w:cs="Tahoma"/>
          <w:sz w:val="16"/>
          <w:szCs w:val="16"/>
        </w:rPr>
      </w:pPr>
      <w:r>
        <w:rPr>
          <w:rFonts w:ascii="Garamond" w:eastAsia="Garamond" w:hAnsi="Garamond" w:cs="Garamond"/>
          <w:w w:val="105"/>
          <w:position w:val="-10"/>
          <w:sz w:val="24"/>
          <w:szCs w:val="24"/>
        </w:rPr>
        <w:lastRenderedPageBreak/>
        <w:t xml:space="preserve">Hence, </w:t>
      </w:r>
      <w:proofErr w:type="gramStart"/>
      <w:r>
        <w:rPr>
          <w:rFonts w:ascii="Garamond" w:eastAsia="Garamond" w:hAnsi="Garamond" w:cs="Garamond"/>
          <w:w w:val="105"/>
          <w:position w:val="-10"/>
          <w:sz w:val="24"/>
          <w:szCs w:val="24"/>
        </w:rPr>
        <w:t>Chi</w:t>
      </w:r>
      <w:r>
        <w:rPr>
          <w:rFonts w:ascii="Tahoma" w:eastAsia="Tahoma" w:hAnsi="Tahoma" w:cs="Tahoma"/>
          <w:w w:val="105"/>
          <w:position w:val="-2"/>
          <w:sz w:val="16"/>
          <w:szCs w:val="16"/>
        </w:rPr>
        <w:t xml:space="preserve">2  </w:t>
      </w:r>
      <w:r>
        <w:rPr>
          <w:rFonts w:ascii="Garamond" w:eastAsia="Garamond" w:hAnsi="Garamond" w:cs="Garamond"/>
          <w:w w:val="105"/>
          <w:position w:val="-10"/>
          <w:sz w:val="24"/>
          <w:szCs w:val="24"/>
        </w:rPr>
        <w:t>=</w:t>
      </w:r>
      <w:proofErr w:type="gramEnd"/>
      <w:r>
        <w:rPr>
          <w:rFonts w:ascii="Garamond" w:eastAsia="Garamond" w:hAnsi="Garamond" w:cs="Garamond"/>
          <w:w w:val="105"/>
          <w:position w:val="-10"/>
          <w:sz w:val="24"/>
          <w:szCs w:val="24"/>
        </w:rPr>
        <w:t xml:space="preserve">  </w:t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t>(62</w:t>
      </w:r>
      <w:r>
        <w:rPr>
          <w:rFonts w:ascii="Arial" w:eastAsia="Arial" w:hAnsi="Arial" w:cs="Arial"/>
          <w:i/>
          <w:w w:val="105"/>
          <w:sz w:val="16"/>
          <w:szCs w:val="16"/>
          <w:u w:val="single" w:color="000000"/>
        </w:rPr>
        <w:t>−</w:t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t xml:space="preserve">50)   </w:t>
      </w:r>
      <w:r>
        <w:rPr>
          <w:rFonts w:ascii="Garamond" w:eastAsia="Garamond" w:hAnsi="Garamond" w:cs="Garamond"/>
          <w:w w:val="105"/>
          <w:position w:val="-10"/>
          <w:sz w:val="24"/>
          <w:szCs w:val="24"/>
        </w:rPr>
        <w:t>+</w:t>
      </w:r>
      <w:r>
        <w:rPr>
          <w:rFonts w:ascii="Garamond" w:eastAsia="Garamond" w:hAnsi="Garamond" w:cs="Garamond"/>
          <w:spacing w:val="36"/>
          <w:w w:val="105"/>
          <w:position w:val="-10"/>
          <w:sz w:val="24"/>
          <w:szCs w:val="24"/>
        </w:rPr>
        <w:t xml:space="preserve"> </w:t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t>(43</w:t>
      </w:r>
      <w:r>
        <w:rPr>
          <w:rFonts w:ascii="Arial" w:eastAsia="Arial" w:hAnsi="Arial" w:cs="Arial"/>
          <w:i/>
          <w:w w:val="105"/>
          <w:sz w:val="16"/>
          <w:szCs w:val="16"/>
          <w:u w:val="single" w:color="000000"/>
        </w:rPr>
        <w:t>−</w:t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t>50)</w:t>
      </w:r>
      <w:r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DE0551" w:rsidRDefault="0020595B">
      <w:pPr>
        <w:tabs>
          <w:tab w:val="left" w:pos="981"/>
        </w:tabs>
        <w:spacing w:line="54" w:lineRule="exact"/>
        <w:ind w:left="296"/>
        <w:rPr>
          <w:rFonts w:ascii="Tahoma" w:eastAsia="Tahoma" w:hAnsi="Tahoma" w:cs="Tahoma"/>
          <w:sz w:val="16"/>
          <w:szCs w:val="16"/>
        </w:rPr>
      </w:pPr>
      <w:r>
        <w:rPr>
          <w:w w:val="105"/>
        </w:rPr>
        <w:br w:type="column"/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lastRenderedPageBreak/>
        <w:t>(45</w:t>
      </w:r>
      <w:r>
        <w:rPr>
          <w:rFonts w:ascii="Arial" w:eastAsia="Arial" w:hAnsi="Arial" w:cs="Arial"/>
          <w:i/>
          <w:w w:val="105"/>
          <w:sz w:val="16"/>
          <w:szCs w:val="16"/>
          <w:u w:val="single" w:color="000000"/>
        </w:rPr>
        <w:t>−</w:t>
      </w:r>
      <w:r>
        <w:rPr>
          <w:rFonts w:ascii="Tahoma" w:eastAsia="Tahoma" w:hAnsi="Tahoma" w:cs="Tahoma"/>
          <w:w w:val="105"/>
          <w:sz w:val="16"/>
          <w:szCs w:val="16"/>
          <w:u w:val="single" w:color="000000"/>
        </w:rPr>
        <w:t>50)</w:t>
      </w:r>
      <w:r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DE0551" w:rsidRDefault="00DE0551">
      <w:pPr>
        <w:spacing w:line="54" w:lineRule="exact"/>
        <w:rPr>
          <w:rFonts w:ascii="Tahoma" w:eastAsia="Tahoma" w:hAnsi="Tahoma" w:cs="Tahoma"/>
          <w:sz w:val="16"/>
          <w:szCs w:val="16"/>
        </w:rPr>
        <w:sectPr w:rsidR="00DE055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3760" w:space="40"/>
            <w:col w:w="5800"/>
          </w:cols>
        </w:sectPr>
      </w:pPr>
    </w:p>
    <w:p w:rsidR="00DE0551" w:rsidRDefault="0020595B">
      <w:pPr>
        <w:tabs>
          <w:tab w:val="left" w:pos="3332"/>
          <w:tab w:val="left" w:pos="3836"/>
        </w:tabs>
        <w:spacing w:line="295" w:lineRule="exact"/>
        <w:ind w:left="2310" w:right="-6"/>
        <w:rPr>
          <w:rFonts w:ascii="Garamond" w:eastAsia="Garamond" w:hAnsi="Garamond" w:cs="Garamond"/>
          <w:sz w:val="24"/>
          <w:szCs w:val="24"/>
        </w:rPr>
      </w:pPr>
      <w:r>
        <w:rPr>
          <w:rFonts w:ascii="Tahoma"/>
          <w:w w:val="95"/>
          <w:sz w:val="16"/>
        </w:rPr>
        <w:lastRenderedPageBreak/>
        <w:t>50</w:t>
      </w:r>
      <w:r>
        <w:rPr>
          <w:rFonts w:ascii="Tahoma"/>
          <w:w w:val="95"/>
          <w:sz w:val="16"/>
        </w:rPr>
        <w:tab/>
        <w:t>50</w:t>
      </w:r>
      <w:r>
        <w:rPr>
          <w:rFonts w:ascii="Tahoma"/>
          <w:w w:val="95"/>
          <w:sz w:val="16"/>
        </w:rPr>
        <w:tab/>
      </w:r>
      <w:r>
        <w:rPr>
          <w:rFonts w:ascii="Garamond"/>
          <w:w w:val="105"/>
          <w:position w:val="8"/>
          <w:sz w:val="24"/>
        </w:rPr>
        <w:t>+</w:t>
      </w:r>
    </w:p>
    <w:p w:rsidR="00DE0551" w:rsidRDefault="0020595B">
      <w:pPr>
        <w:pStyle w:val="BodyText"/>
        <w:tabs>
          <w:tab w:val="left" w:pos="812"/>
        </w:tabs>
        <w:spacing w:line="292" w:lineRule="exact"/>
        <w:ind w:left="295"/>
      </w:pPr>
      <w:r>
        <w:rPr>
          <w:w w:val="95"/>
        </w:rPr>
        <w:br w:type="column"/>
      </w:r>
      <w:r>
        <w:rPr>
          <w:rFonts w:ascii="Tahoma"/>
          <w:w w:val="95"/>
          <w:position w:val="-7"/>
          <w:sz w:val="16"/>
        </w:rPr>
        <w:lastRenderedPageBreak/>
        <w:t>50</w:t>
      </w:r>
      <w:r>
        <w:rPr>
          <w:rFonts w:ascii="Tahoma"/>
          <w:w w:val="95"/>
          <w:position w:val="-7"/>
          <w:sz w:val="16"/>
        </w:rPr>
        <w:tab/>
      </w:r>
      <w:r>
        <w:rPr>
          <w:w w:val="105"/>
        </w:rPr>
        <w:t>= 4</w:t>
      </w:r>
      <w:r>
        <w:rPr>
          <w:rFonts w:ascii="Verdana"/>
          <w:i/>
          <w:w w:val="105"/>
        </w:rPr>
        <w:t>.</w:t>
      </w:r>
      <w:r>
        <w:rPr>
          <w:w w:val="105"/>
        </w:rPr>
        <w:t xml:space="preserve">36 with degrees of </w:t>
      </w:r>
      <w:proofErr w:type="gramStart"/>
      <w:r>
        <w:rPr>
          <w:w w:val="105"/>
        </w:rPr>
        <w:t xml:space="preserve">freedom </w:t>
      </w:r>
      <w:r>
        <w:rPr>
          <w:spacing w:val="11"/>
          <w:w w:val="105"/>
        </w:rPr>
        <w:t xml:space="preserve"> </w:t>
      </w:r>
      <w:r>
        <w:rPr>
          <w:w w:val="105"/>
        </w:rPr>
        <w:t>2</w:t>
      </w:r>
      <w:proofErr w:type="gramEnd"/>
      <w:r>
        <w:rPr>
          <w:w w:val="105"/>
        </w:rPr>
        <w:t>.</w:t>
      </w:r>
    </w:p>
    <w:p w:rsidR="00DE0551" w:rsidRDefault="00DE0551">
      <w:pPr>
        <w:spacing w:line="292" w:lineRule="exact"/>
        <w:sectPr w:rsidR="00DE0551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019" w:space="40"/>
            <w:col w:w="5541"/>
          </w:cols>
        </w:sectPr>
      </w:pPr>
    </w:p>
    <w:p w:rsidR="00DE0551" w:rsidRDefault="0020595B">
      <w:pPr>
        <w:pStyle w:val="BodyText"/>
        <w:spacing w:before="111"/>
        <w:ind w:left="471"/>
      </w:pPr>
      <w:r>
        <w:rPr>
          <w:w w:val="110"/>
        </w:rPr>
        <w:lastRenderedPageBreak/>
        <w:t xml:space="preserve">The critical </w:t>
      </w:r>
      <w:r>
        <w:rPr>
          <w:spacing w:val="-3"/>
          <w:w w:val="110"/>
        </w:rPr>
        <w:t xml:space="preserve">value </w:t>
      </w:r>
      <w:r>
        <w:rPr>
          <w:w w:val="110"/>
        </w:rPr>
        <w:t xml:space="preserve">of chi-square distribution with </w:t>
      </w:r>
      <w:proofErr w:type="spellStart"/>
      <w:r>
        <w:rPr>
          <w:w w:val="110"/>
        </w:rPr>
        <w:t>df</w:t>
      </w:r>
      <w:proofErr w:type="spellEnd"/>
      <w:r>
        <w:rPr>
          <w:w w:val="110"/>
        </w:rPr>
        <w:t xml:space="preserve">=2 at 10% level </w:t>
      </w:r>
      <w:proofErr w:type="gramStart"/>
      <w:r>
        <w:rPr>
          <w:w w:val="110"/>
        </w:rPr>
        <w:t xml:space="preserve">is </w:t>
      </w:r>
      <w:r>
        <w:rPr>
          <w:spacing w:val="25"/>
          <w:w w:val="110"/>
        </w:rPr>
        <w:t xml:space="preserve"> </w:t>
      </w:r>
      <w:r>
        <w:rPr>
          <w:w w:val="110"/>
        </w:rPr>
        <w:t>4.605</w:t>
      </w:r>
      <w:proofErr w:type="gramEnd"/>
      <w:r>
        <w:rPr>
          <w:w w:val="110"/>
        </w:rPr>
        <w:t>.</w:t>
      </w:r>
    </w:p>
    <w:p w:rsidR="00DE0551" w:rsidRDefault="0020595B">
      <w:pPr>
        <w:pStyle w:val="BodyText"/>
        <w:spacing w:before="129" w:line="369" w:lineRule="auto"/>
        <w:ind w:left="120" w:firstLine="351"/>
      </w:pP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4</w:t>
      </w:r>
      <w:r>
        <w:rPr>
          <w:rFonts w:ascii="Verdana"/>
          <w:i/>
          <w:w w:val="110"/>
        </w:rPr>
        <w:t>.</w:t>
      </w:r>
      <w:r>
        <w:rPr>
          <w:w w:val="110"/>
        </w:rPr>
        <w:t>36</w:t>
      </w:r>
      <w:r>
        <w:rPr>
          <w:spacing w:val="-17"/>
          <w:w w:val="110"/>
        </w:rPr>
        <w:t xml:space="preserve"> </w:t>
      </w:r>
      <w:r>
        <w:rPr>
          <w:rFonts w:ascii="Verdana"/>
          <w:i/>
          <w:w w:val="110"/>
        </w:rPr>
        <w:t>&lt;</w:t>
      </w:r>
      <w:r>
        <w:rPr>
          <w:rFonts w:ascii="Verdana"/>
          <w:i/>
          <w:spacing w:val="-43"/>
          <w:w w:val="110"/>
        </w:rPr>
        <w:t xml:space="preserve"> </w:t>
      </w:r>
      <w:r>
        <w:rPr>
          <w:w w:val="110"/>
        </w:rPr>
        <w:t>4</w:t>
      </w:r>
      <w:r>
        <w:rPr>
          <w:rFonts w:ascii="Verdana"/>
          <w:i/>
          <w:w w:val="110"/>
        </w:rPr>
        <w:t>.</w:t>
      </w:r>
      <w:r>
        <w:rPr>
          <w:w w:val="110"/>
        </w:rPr>
        <w:t>605,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-16"/>
          <w:w w:val="110"/>
        </w:rPr>
        <w:t xml:space="preserve"> </w:t>
      </w:r>
      <w:r>
        <w:rPr>
          <w:w w:val="110"/>
        </w:rPr>
        <w:t>do</w:t>
      </w:r>
      <w:r>
        <w:rPr>
          <w:spacing w:val="-16"/>
          <w:w w:val="110"/>
        </w:rPr>
        <w:t xml:space="preserve"> </w:t>
      </w:r>
      <w:r>
        <w:rPr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w w:val="110"/>
        </w:rPr>
        <w:t>reject</w:t>
      </w:r>
      <w:r>
        <w:rPr>
          <w:spacing w:val="-16"/>
          <w:w w:val="110"/>
        </w:rPr>
        <w:t xml:space="preserve"> </w:t>
      </w:r>
      <w:r>
        <w:rPr>
          <w:w w:val="110"/>
        </w:rPr>
        <w:t>H0.</w:t>
      </w:r>
      <w:r>
        <w:rPr>
          <w:spacing w:val="10"/>
          <w:w w:val="110"/>
        </w:rPr>
        <w:t xml:space="preserve"> </w:t>
      </w:r>
      <w:r>
        <w:rPr>
          <w:w w:val="110"/>
        </w:rPr>
        <w:t>So,</w:t>
      </w:r>
      <w:r>
        <w:rPr>
          <w:spacing w:val="-14"/>
          <w:w w:val="110"/>
        </w:rPr>
        <w:t xml:space="preserve"> </w:t>
      </w:r>
      <w:r>
        <w:rPr>
          <w:w w:val="110"/>
        </w:rPr>
        <w:t>there</w:t>
      </w:r>
      <w:r>
        <w:rPr>
          <w:spacing w:val="-16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not</w:t>
      </w:r>
      <w:r>
        <w:rPr>
          <w:spacing w:val="-16"/>
          <w:w w:val="110"/>
        </w:rPr>
        <w:t xml:space="preserve"> </w:t>
      </w:r>
      <w:r>
        <w:rPr>
          <w:w w:val="110"/>
        </w:rPr>
        <w:t>sufficient</w:t>
      </w:r>
      <w:r>
        <w:rPr>
          <w:spacing w:val="-15"/>
          <w:w w:val="110"/>
        </w:rPr>
        <w:t xml:space="preserve"> </w:t>
      </w:r>
      <w:r>
        <w:rPr>
          <w:w w:val="110"/>
        </w:rPr>
        <w:t>evidence</w:t>
      </w:r>
      <w:r>
        <w:rPr>
          <w:spacing w:val="-16"/>
          <w:w w:val="110"/>
        </w:rPr>
        <w:t xml:space="preserve"> </w:t>
      </w:r>
      <w:r>
        <w:rPr>
          <w:w w:val="110"/>
        </w:rPr>
        <w:t>at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10%</w:t>
      </w:r>
      <w:r>
        <w:rPr>
          <w:spacing w:val="-16"/>
          <w:w w:val="110"/>
        </w:rPr>
        <w:t xml:space="preserve"> </w:t>
      </w:r>
      <w:r>
        <w:rPr>
          <w:w w:val="110"/>
        </w:rPr>
        <w:t>level</w:t>
      </w:r>
      <w:r>
        <w:rPr>
          <w:w w:val="117"/>
        </w:rPr>
        <w:t xml:space="preserve"> </w:t>
      </w:r>
      <w:r>
        <w:rPr>
          <w:w w:val="110"/>
        </w:rPr>
        <w:t xml:space="preserve">that the dogs </w:t>
      </w:r>
      <w:r>
        <w:rPr>
          <w:spacing w:val="-4"/>
          <w:w w:val="110"/>
        </w:rPr>
        <w:t xml:space="preserve">have </w:t>
      </w:r>
      <w:r>
        <w:rPr>
          <w:w w:val="110"/>
        </w:rPr>
        <w:t>preferences among the</w:t>
      </w:r>
      <w:r>
        <w:rPr>
          <w:spacing w:val="28"/>
          <w:w w:val="110"/>
        </w:rPr>
        <w:t xml:space="preserve"> </w:t>
      </w:r>
      <w:r>
        <w:rPr>
          <w:w w:val="110"/>
        </w:rPr>
        <w:t>brands.</w:t>
      </w:r>
    </w:p>
    <w:p w:rsidR="00DE0551" w:rsidRDefault="0020595B">
      <w:pPr>
        <w:pStyle w:val="BodyText"/>
        <w:spacing w:line="280" w:lineRule="exact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3.</w:t>
      </w:r>
    </w:p>
    <w:p w:rsidR="00DE0551" w:rsidRDefault="0020595B">
      <w:pPr>
        <w:pStyle w:val="BodyText"/>
        <w:spacing w:before="171" w:line="386" w:lineRule="auto"/>
        <w:ind w:left="120" w:firstLine="351"/>
      </w:pPr>
      <w:r>
        <w:rPr>
          <w:spacing w:val="-5"/>
          <w:w w:val="105"/>
        </w:rPr>
        <w:t>From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table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margin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error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sample</w:t>
      </w:r>
      <w:r>
        <w:rPr>
          <w:spacing w:val="34"/>
          <w:w w:val="105"/>
        </w:rPr>
        <w:t xml:space="preserve"> </w:t>
      </w:r>
      <w:r>
        <w:rPr>
          <w:w w:val="105"/>
        </w:rPr>
        <w:t>sizes,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34"/>
          <w:w w:val="105"/>
        </w:rPr>
        <w:t xml:space="preserve"> </w:t>
      </w:r>
      <w:r>
        <w:rPr>
          <w:w w:val="105"/>
        </w:rPr>
        <w:t>see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find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within</w:t>
      </w:r>
      <w:r>
        <w:rPr>
          <w:w w:val="108"/>
        </w:rPr>
        <w:t xml:space="preserve"> </w:t>
      </w:r>
      <w:r>
        <w:rPr>
          <w:w w:val="105"/>
        </w:rPr>
        <w:t>3%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95%</w:t>
      </w:r>
      <w:r>
        <w:rPr>
          <w:spacing w:val="20"/>
          <w:w w:val="105"/>
        </w:rPr>
        <w:t xml:space="preserve"> </w:t>
      </w:r>
      <w:r>
        <w:rPr>
          <w:w w:val="105"/>
        </w:rPr>
        <w:t>confidence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level,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one</w:t>
      </w:r>
      <w:r>
        <w:rPr>
          <w:spacing w:val="20"/>
          <w:w w:val="105"/>
        </w:rPr>
        <w:t xml:space="preserve"> </w:t>
      </w:r>
      <w:r>
        <w:rPr>
          <w:w w:val="105"/>
        </w:rPr>
        <w:t>should</w:t>
      </w:r>
      <w:r>
        <w:rPr>
          <w:spacing w:val="20"/>
          <w:w w:val="105"/>
        </w:rPr>
        <w:t xml:space="preserve"> </w:t>
      </w:r>
      <w:r>
        <w:rPr>
          <w:w w:val="105"/>
        </w:rPr>
        <w:t>take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sample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size</w:t>
      </w:r>
      <w:r>
        <w:rPr>
          <w:spacing w:val="20"/>
          <w:w w:val="105"/>
        </w:rPr>
        <w:t xml:space="preserve"> </w:t>
      </w:r>
      <w:r>
        <w:rPr>
          <w:w w:val="105"/>
        </w:rPr>
        <w:t>1068.</w:t>
      </w:r>
    </w:p>
    <w:p w:rsidR="00DE0551" w:rsidRDefault="0020595B">
      <w:pPr>
        <w:pStyle w:val="BodyText"/>
        <w:spacing w:line="261" w:lineRule="exact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4.</w:t>
      </w:r>
    </w:p>
    <w:p w:rsidR="00DE0551" w:rsidRDefault="0020595B">
      <w:pPr>
        <w:pStyle w:val="BodyText"/>
        <w:spacing w:before="171" w:line="386" w:lineRule="auto"/>
        <w:ind w:left="120" w:right="118" w:firstLine="351"/>
        <w:jc w:val="both"/>
      </w:pPr>
      <w:r>
        <w:rPr>
          <w:w w:val="110"/>
        </w:rPr>
        <w:t xml:space="preserve">Claim I is false, because rejection at 10% level guarantees rejection at </w:t>
      </w:r>
      <w:r>
        <w:rPr>
          <w:spacing w:val="-3"/>
          <w:w w:val="110"/>
        </w:rPr>
        <w:t xml:space="preserve">any </w:t>
      </w:r>
      <w:r>
        <w:rPr>
          <w:w w:val="110"/>
        </w:rPr>
        <w:t>higher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levels, but does not guarantee rejection at </w:t>
      </w:r>
      <w:r>
        <w:rPr>
          <w:spacing w:val="-3"/>
          <w:w w:val="110"/>
        </w:rPr>
        <w:t xml:space="preserve">any </w:t>
      </w:r>
      <w:proofErr w:type="gramStart"/>
      <w:r>
        <w:rPr>
          <w:spacing w:val="-3"/>
          <w:w w:val="110"/>
        </w:rPr>
        <w:t xml:space="preserve">lower </w:t>
      </w:r>
      <w:r>
        <w:rPr>
          <w:spacing w:val="31"/>
          <w:w w:val="110"/>
        </w:rPr>
        <w:t xml:space="preserve"> </w:t>
      </w:r>
      <w:r>
        <w:rPr>
          <w:w w:val="110"/>
        </w:rPr>
        <w:t>level</w:t>
      </w:r>
      <w:proofErr w:type="gramEnd"/>
      <w:r>
        <w:rPr>
          <w:w w:val="110"/>
        </w:rPr>
        <w:t>.</w:t>
      </w:r>
    </w:p>
    <w:p w:rsidR="00DE0551" w:rsidRDefault="0020595B">
      <w:pPr>
        <w:pStyle w:val="BodyText"/>
        <w:spacing w:line="386" w:lineRule="auto"/>
        <w:ind w:left="120" w:right="118" w:firstLine="351"/>
        <w:jc w:val="both"/>
      </w:pPr>
      <w:r>
        <w:rPr>
          <w:w w:val="110"/>
        </w:rPr>
        <w:t>Claim</w:t>
      </w:r>
      <w:r>
        <w:rPr>
          <w:spacing w:val="-8"/>
          <w:w w:val="110"/>
        </w:rPr>
        <w:t xml:space="preserve"> </w:t>
      </w:r>
      <w:r>
        <w:rPr>
          <w:spacing w:val="3"/>
          <w:w w:val="110"/>
        </w:rPr>
        <w:t>II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true,</w:t>
      </w:r>
      <w:r>
        <w:rPr>
          <w:spacing w:val="-5"/>
          <w:w w:val="110"/>
        </w:rPr>
        <w:t xml:space="preserve"> </w:t>
      </w:r>
      <w:r>
        <w:rPr>
          <w:w w:val="110"/>
        </w:rPr>
        <w:t>because</w:t>
      </w:r>
      <w:r>
        <w:rPr>
          <w:spacing w:val="-8"/>
          <w:w w:val="110"/>
        </w:rPr>
        <w:t xml:space="preserve"> </w:t>
      </w:r>
      <w:r>
        <w:rPr>
          <w:w w:val="110"/>
        </w:rPr>
        <w:t>p-value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probability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test</w:t>
      </w:r>
      <w:r>
        <w:rPr>
          <w:spacing w:val="-9"/>
          <w:w w:val="110"/>
        </w:rPr>
        <w:t xml:space="preserve"> </w:t>
      </w:r>
      <w:r>
        <w:rPr>
          <w:w w:val="110"/>
        </w:rPr>
        <w:t>statistic</w:t>
      </w:r>
      <w:r>
        <w:rPr>
          <w:spacing w:val="-8"/>
          <w:w w:val="110"/>
        </w:rPr>
        <w:t xml:space="preserve"> </w:t>
      </w:r>
      <w:r>
        <w:rPr>
          <w:w w:val="110"/>
        </w:rPr>
        <w:t>being</w:t>
      </w:r>
      <w:r>
        <w:rPr>
          <w:spacing w:val="-8"/>
          <w:w w:val="110"/>
        </w:rPr>
        <w:t xml:space="preserve"> </w:t>
      </w:r>
      <w:r>
        <w:rPr>
          <w:w w:val="110"/>
        </w:rPr>
        <w:t>more</w:t>
      </w:r>
      <w:r>
        <w:rPr>
          <w:spacing w:val="-9"/>
          <w:w w:val="110"/>
        </w:rPr>
        <w:t xml:space="preserve"> </w:t>
      </w:r>
      <w:r>
        <w:rPr>
          <w:w w:val="110"/>
        </w:rPr>
        <w:t>extreme</w:t>
      </w:r>
      <w:r>
        <w:rPr>
          <w:w w:val="108"/>
        </w:rPr>
        <w:t xml:space="preserve"> </w:t>
      </w:r>
      <w:r>
        <w:rPr>
          <w:w w:val="110"/>
        </w:rPr>
        <w:t>with respect to the null hypothesis, and hence if p-value is more than the significance</w:t>
      </w:r>
      <w:r>
        <w:rPr>
          <w:spacing w:val="64"/>
          <w:w w:val="110"/>
        </w:rPr>
        <w:t xml:space="preserve"> </w:t>
      </w:r>
      <w:r>
        <w:rPr>
          <w:w w:val="110"/>
        </w:rPr>
        <w:t>level,</w:t>
      </w:r>
      <w:r>
        <w:rPr>
          <w:w w:val="112"/>
        </w:rPr>
        <w:t xml:space="preserve"> </w:t>
      </w:r>
      <w:r>
        <w:rPr>
          <w:w w:val="110"/>
        </w:rPr>
        <w:t>intuitively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w w:val="110"/>
        </w:rPr>
        <w:t>clear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test</w:t>
      </w:r>
      <w:r>
        <w:rPr>
          <w:spacing w:val="29"/>
          <w:w w:val="110"/>
        </w:rPr>
        <w:t xml:space="preserve"> </w:t>
      </w:r>
      <w:r>
        <w:rPr>
          <w:w w:val="110"/>
        </w:rPr>
        <w:t>statistic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w w:val="110"/>
        </w:rPr>
        <w:t>not</w:t>
      </w:r>
      <w:r>
        <w:rPr>
          <w:spacing w:val="29"/>
          <w:w w:val="110"/>
        </w:rPr>
        <w:t xml:space="preserve"> </w:t>
      </w:r>
      <w:r>
        <w:rPr>
          <w:w w:val="110"/>
        </w:rPr>
        <w:t>enough</w:t>
      </w:r>
      <w:r>
        <w:rPr>
          <w:spacing w:val="29"/>
          <w:w w:val="110"/>
        </w:rPr>
        <w:t xml:space="preserve"> </w:t>
      </w:r>
      <w:r>
        <w:rPr>
          <w:w w:val="110"/>
        </w:rPr>
        <w:t>far</w:t>
      </w:r>
      <w:r>
        <w:rPr>
          <w:spacing w:val="29"/>
          <w:w w:val="110"/>
        </w:rPr>
        <w:t xml:space="preserve"> </w:t>
      </w:r>
      <w:r>
        <w:rPr>
          <w:w w:val="110"/>
        </w:rPr>
        <w:t>from</w:t>
      </w:r>
      <w:r>
        <w:rPr>
          <w:spacing w:val="29"/>
          <w:w w:val="110"/>
        </w:rPr>
        <w:t xml:space="preserve"> </w:t>
      </w:r>
      <w:r>
        <w:rPr>
          <w:w w:val="110"/>
        </w:rPr>
        <w:t>its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value</w:t>
      </w:r>
      <w:r>
        <w:rPr>
          <w:spacing w:val="29"/>
          <w:w w:val="110"/>
        </w:rPr>
        <w:t xml:space="preserve"> </w:t>
      </w:r>
      <w:r>
        <w:rPr>
          <w:w w:val="110"/>
        </w:rPr>
        <w:t>under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null</w:t>
      </w:r>
      <w:r>
        <w:rPr>
          <w:w w:val="114"/>
        </w:rPr>
        <w:t xml:space="preserve"> </w:t>
      </w:r>
      <w:r>
        <w:rPr>
          <w:w w:val="110"/>
        </w:rPr>
        <w:t>hypothesis.</w:t>
      </w:r>
    </w:p>
    <w:p w:rsidR="00DE0551" w:rsidRDefault="0020595B">
      <w:pPr>
        <w:pStyle w:val="BodyText"/>
        <w:spacing w:line="386" w:lineRule="auto"/>
        <w:ind w:left="471"/>
      </w:pPr>
      <w:r>
        <w:rPr>
          <w:w w:val="110"/>
        </w:rPr>
        <w:t xml:space="preserve">Claim </w:t>
      </w:r>
      <w:r>
        <w:rPr>
          <w:spacing w:val="4"/>
          <w:w w:val="110"/>
        </w:rPr>
        <w:t xml:space="preserve">III </w:t>
      </w:r>
      <w:r>
        <w:rPr>
          <w:w w:val="110"/>
        </w:rPr>
        <w:t xml:space="preserve">is false. The </w:t>
      </w:r>
      <w:r>
        <w:rPr>
          <w:spacing w:val="-3"/>
          <w:w w:val="110"/>
        </w:rPr>
        <w:t xml:space="preserve">value </w:t>
      </w:r>
      <w:r>
        <w:rPr>
          <w:w w:val="110"/>
        </w:rPr>
        <w:t>of the test statistic does not depend on the level of the</w:t>
      </w:r>
      <w:r>
        <w:rPr>
          <w:spacing w:val="61"/>
          <w:w w:val="110"/>
        </w:rPr>
        <w:t xml:space="preserve"> </w:t>
      </w:r>
      <w:r>
        <w:rPr>
          <w:w w:val="110"/>
        </w:rPr>
        <w:t>test.</w:t>
      </w:r>
      <w:r>
        <w:rPr>
          <w:w w:val="116"/>
        </w:rPr>
        <w:t xml:space="preserve"> </w:t>
      </w:r>
      <w:r>
        <w:rPr>
          <w:w w:val="110"/>
        </w:rPr>
        <w:t>So, option (B) is</w:t>
      </w:r>
      <w:r>
        <w:rPr>
          <w:spacing w:val="35"/>
          <w:w w:val="110"/>
        </w:rPr>
        <w:t xml:space="preserve"> </w:t>
      </w:r>
      <w:r>
        <w:rPr>
          <w:w w:val="110"/>
        </w:rPr>
        <w:t>answer.</w:t>
      </w:r>
    </w:p>
    <w:p w:rsidR="00DE0551" w:rsidRDefault="0020595B">
      <w:pPr>
        <w:pStyle w:val="BodyText"/>
        <w:spacing w:line="261" w:lineRule="exact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5.</w:t>
      </w:r>
    </w:p>
    <w:p w:rsidR="00DE0551" w:rsidRDefault="0020595B">
      <w:pPr>
        <w:pStyle w:val="BodyText"/>
        <w:spacing w:before="171"/>
        <w:ind w:left="471"/>
      </w:pPr>
      <w:r>
        <w:rPr>
          <w:w w:val="110"/>
        </w:rPr>
        <w:t xml:space="preserve">Option (E) is the answer.  If p-value of the test is less than the level, </w:t>
      </w:r>
      <w:r>
        <w:rPr>
          <w:spacing w:val="-4"/>
          <w:w w:val="110"/>
        </w:rPr>
        <w:t xml:space="preserve">we </w:t>
      </w:r>
      <w:r>
        <w:rPr>
          <w:w w:val="110"/>
        </w:rPr>
        <w:t xml:space="preserve">reject H0.   </w:t>
      </w:r>
      <w:r>
        <w:rPr>
          <w:spacing w:val="55"/>
          <w:w w:val="110"/>
        </w:rPr>
        <w:t xml:space="preserve"> </w:t>
      </w:r>
      <w:r>
        <w:rPr>
          <w:w w:val="110"/>
        </w:rPr>
        <w:t>All</w:t>
      </w:r>
    </w:p>
    <w:p w:rsidR="00DE0551" w:rsidRDefault="0020595B">
      <w:pPr>
        <w:pStyle w:val="BodyText"/>
        <w:spacing w:before="163"/>
        <w:ind w:left="120"/>
      </w:pPr>
      <w:proofErr w:type="gramStart"/>
      <w:r>
        <w:rPr>
          <w:w w:val="110"/>
        </w:rPr>
        <w:t>other</w:t>
      </w:r>
      <w:proofErr w:type="gramEnd"/>
      <w:r>
        <w:rPr>
          <w:w w:val="110"/>
        </w:rPr>
        <w:t xml:space="preserve"> given conditions are not</w:t>
      </w:r>
      <w:r>
        <w:rPr>
          <w:spacing w:val="15"/>
          <w:w w:val="110"/>
        </w:rPr>
        <w:t xml:space="preserve"> </w:t>
      </w:r>
      <w:r>
        <w:rPr>
          <w:w w:val="110"/>
        </w:rPr>
        <w:t>true.</w:t>
      </w:r>
    </w:p>
    <w:p w:rsidR="00DE0551" w:rsidRDefault="0020595B">
      <w:pPr>
        <w:pStyle w:val="BodyText"/>
        <w:spacing w:before="144"/>
        <w:ind w:left="1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6.</w:t>
      </w:r>
    </w:p>
    <w:p w:rsidR="00DE0551" w:rsidRDefault="00DE0551">
      <w:pPr>
        <w:spacing w:before="5"/>
        <w:rPr>
          <w:rFonts w:ascii="Bookman Old Style" w:eastAsia="Bookman Old Style" w:hAnsi="Bookman Old Style" w:cs="Bookman Old Style"/>
          <w:b/>
          <w:bCs/>
        </w:rPr>
      </w:pPr>
    </w:p>
    <w:p w:rsidR="00DE0551" w:rsidRDefault="0020595B">
      <w:pPr>
        <w:pStyle w:val="BodyText"/>
        <w:spacing w:before="72"/>
        <w:ind w:left="4721" w:right="4721"/>
        <w:jc w:val="center"/>
      </w:pPr>
      <w:r>
        <w:rPr>
          <w:w w:val="103"/>
        </w:rPr>
        <w:t>1</w:t>
      </w:r>
    </w:p>
    <w:p w:rsidR="00DE0551" w:rsidRDefault="00DE0551">
      <w:pPr>
        <w:jc w:val="center"/>
        <w:sectPr w:rsidR="00DE0551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DE0551" w:rsidRDefault="0020595B">
      <w:pPr>
        <w:pStyle w:val="BodyText"/>
        <w:spacing w:before="52"/>
        <w:ind w:left="451"/>
      </w:pPr>
      <w:r>
        <w:rPr>
          <w:w w:val="110"/>
        </w:rPr>
        <w:lastRenderedPageBreak/>
        <w:t xml:space="preserve">The </w:t>
      </w:r>
      <w:r>
        <w:rPr>
          <w:spacing w:val="-3"/>
          <w:w w:val="110"/>
        </w:rPr>
        <w:t xml:space="preserve">event </w:t>
      </w:r>
      <w:r>
        <w:rPr>
          <w:w w:val="110"/>
        </w:rPr>
        <w:t xml:space="preserve">can occur, but only once out of 1000 trials. So, it is unlikely to occur. </w:t>
      </w:r>
      <w:r>
        <w:rPr>
          <w:spacing w:val="9"/>
          <w:w w:val="110"/>
        </w:rPr>
        <w:t xml:space="preserve"> </w:t>
      </w:r>
      <w:r>
        <w:rPr>
          <w:w w:val="110"/>
        </w:rPr>
        <w:t>Option</w:t>
      </w:r>
    </w:p>
    <w:p w:rsidR="00DE0551" w:rsidRDefault="0020595B">
      <w:pPr>
        <w:pStyle w:val="BodyText"/>
        <w:spacing w:before="163"/>
      </w:pPr>
      <w:r>
        <w:rPr>
          <w:w w:val="110"/>
        </w:rPr>
        <w:t xml:space="preserve">(A) </w:t>
      </w:r>
      <w:proofErr w:type="gramStart"/>
      <w:r>
        <w:rPr>
          <w:w w:val="110"/>
        </w:rPr>
        <w:t>is</w:t>
      </w:r>
      <w:proofErr w:type="gramEnd"/>
      <w:r>
        <w:rPr>
          <w:w w:val="110"/>
        </w:rPr>
        <w:t xml:space="preserve"> the</w:t>
      </w:r>
      <w:r>
        <w:rPr>
          <w:spacing w:val="53"/>
          <w:w w:val="110"/>
        </w:rPr>
        <w:t xml:space="preserve"> </w:t>
      </w:r>
      <w:r>
        <w:rPr>
          <w:w w:val="110"/>
        </w:rPr>
        <w:t>answer.</w:t>
      </w:r>
    </w:p>
    <w:p w:rsidR="00DE0551" w:rsidRDefault="0020595B">
      <w:pPr>
        <w:pStyle w:val="BodyText"/>
        <w:spacing w:before="144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7.</w:t>
      </w:r>
    </w:p>
    <w:p w:rsidR="00DE0551" w:rsidRDefault="0020595B">
      <w:pPr>
        <w:pStyle w:val="BodyText"/>
        <w:spacing w:before="171" w:line="386" w:lineRule="auto"/>
        <w:ind w:right="117" w:firstLine="351"/>
        <w:jc w:val="both"/>
      </w:pPr>
      <w:r>
        <w:rPr>
          <w:spacing w:val="-3"/>
          <w:w w:val="110"/>
        </w:rPr>
        <w:t xml:space="preserve">Normality, </w:t>
      </w:r>
      <w:r>
        <w:rPr>
          <w:w w:val="110"/>
        </w:rPr>
        <w:t>constant (error) variance and error terms with a mean of zero (from</w:t>
      </w:r>
      <w:r>
        <w:rPr>
          <w:spacing w:val="8"/>
          <w:w w:val="110"/>
        </w:rPr>
        <w:t xml:space="preserve"> </w:t>
      </w:r>
      <w:r>
        <w:rPr>
          <w:w w:val="110"/>
        </w:rPr>
        <w:t>normal</w:t>
      </w:r>
      <w:r>
        <w:rPr>
          <w:w w:val="111"/>
        </w:rPr>
        <w:t xml:space="preserve"> </w:t>
      </w:r>
      <w:r>
        <w:rPr>
          <w:w w:val="110"/>
        </w:rPr>
        <w:t>equation)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assumptions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simple</w:t>
      </w:r>
      <w:r>
        <w:rPr>
          <w:spacing w:val="-7"/>
          <w:w w:val="110"/>
        </w:rPr>
        <w:t xml:space="preserve"> </w:t>
      </w:r>
      <w:r>
        <w:rPr>
          <w:w w:val="110"/>
        </w:rPr>
        <w:t>linear</w:t>
      </w:r>
      <w:r>
        <w:rPr>
          <w:spacing w:val="-8"/>
          <w:w w:val="110"/>
        </w:rPr>
        <w:t xml:space="preserve"> </w:t>
      </w:r>
      <w:r>
        <w:rPr>
          <w:w w:val="110"/>
        </w:rPr>
        <w:t>regression</w:t>
      </w:r>
      <w:r>
        <w:rPr>
          <w:spacing w:val="-8"/>
          <w:w w:val="110"/>
        </w:rPr>
        <w:t xml:space="preserve"> </w:t>
      </w:r>
      <w:r>
        <w:rPr>
          <w:w w:val="110"/>
        </w:rPr>
        <w:t>model,</w:t>
      </w:r>
      <w:r>
        <w:rPr>
          <w:spacing w:val="-6"/>
          <w:w w:val="110"/>
        </w:rPr>
        <w:t xml:space="preserve"> </w:t>
      </w:r>
      <w:r>
        <w:rPr>
          <w:w w:val="110"/>
        </w:rPr>
        <w:t>whereas</w:t>
      </w:r>
      <w:r>
        <w:rPr>
          <w:spacing w:val="-7"/>
          <w:w w:val="110"/>
        </w:rPr>
        <w:t xml:space="preserve"> </w:t>
      </w:r>
      <w:r>
        <w:rPr>
          <w:w w:val="110"/>
        </w:rPr>
        <w:t>variance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w w:val="107"/>
        </w:rPr>
        <w:t xml:space="preserve"> </w:t>
      </w:r>
      <w:r>
        <w:rPr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w w:val="110"/>
        </w:rPr>
        <w:t>assumption.</w:t>
      </w:r>
    </w:p>
    <w:p w:rsidR="00DE0551" w:rsidRDefault="0020595B">
      <w:pPr>
        <w:pStyle w:val="BodyText"/>
        <w:spacing w:line="261" w:lineRule="exact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8.</w:t>
      </w:r>
    </w:p>
    <w:p w:rsidR="00DE0551" w:rsidRDefault="0020595B">
      <w:pPr>
        <w:pStyle w:val="BodyText"/>
        <w:spacing w:before="171" w:line="379" w:lineRule="auto"/>
        <w:ind w:right="117" w:firstLine="351"/>
        <w:jc w:val="both"/>
        <w:rPr>
          <w:rFonts w:ascii="Bookman Old Style" w:eastAsia="Bookman Old Style" w:hAnsi="Bookman Old Style" w:cs="Bookman Old Style"/>
        </w:rPr>
      </w:pPr>
      <w:r>
        <w:rPr>
          <w:spacing w:val="-6"/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given</w:t>
      </w:r>
      <w:r>
        <w:rPr>
          <w:spacing w:val="23"/>
          <w:w w:val="110"/>
        </w:rPr>
        <w:t xml:space="preserve"> </w:t>
      </w:r>
      <w:r>
        <w:rPr>
          <w:w w:val="110"/>
        </w:rPr>
        <w:t>hypothesis</w:t>
      </w:r>
      <w:r>
        <w:rPr>
          <w:spacing w:val="22"/>
          <w:w w:val="110"/>
        </w:rPr>
        <w:t xml:space="preserve"> </w:t>
      </w:r>
      <w:r>
        <w:rPr>
          <w:w w:val="110"/>
        </w:rPr>
        <w:t>test,</w:t>
      </w:r>
      <w:r>
        <w:rPr>
          <w:spacing w:val="26"/>
          <w:w w:val="110"/>
        </w:rPr>
        <w:t xml:space="preserve"> </w:t>
      </w:r>
      <w:r>
        <w:rPr>
          <w:w w:val="110"/>
        </w:rPr>
        <w:t>if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we</w:t>
      </w:r>
      <w:r>
        <w:rPr>
          <w:spacing w:val="23"/>
          <w:w w:val="110"/>
        </w:rPr>
        <w:t xml:space="preserve"> 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reject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H0,</w:t>
      </w:r>
      <w:proofErr w:type="gramEnd"/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H0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true,</w:t>
      </w:r>
      <w:r>
        <w:rPr>
          <w:spacing w:val="26"/>
          <w:w w:val="110"/>
        </w:rPr>
        <w:t xml:space="preserve"> </w:t>
      </w:r>
      <w:r>
        <w:rPr>
          <w:w w:val="110"/>
        </w:rPr>
        <w:t>then</w:t>
      </w:r>
      <w:r>
        <w:rPr>
          <w:spacing w:val="23"/>
          <w:w w:val="110"/>
        </w:rPr>
        <w:t xml:space="preserve"> </w:t>
      </w:r>
      <w:r>
        <w:rPr>
          <w:w w:val="110"/>
        </w:rPr>
        <w:t>no</w:t>
      </w:r>
      <w:r>
        <w:rPr>
          <w:spacing w:val="23"/>
          <w:w w:val="110"/>
        </w:rPr>
        <w:t xml:space="preserve"> </w:t>
      </w:r>
      <w:r>
        <w:rPr>
          <w:w w:val="110"/>
        </w:rPr>
        <w:t>error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has been committed. Type I error is rejecting a true hypothesis, type </w:t>
      </w:r>
      <w:r>
        <w:rPr>
          <w:spacing w:val="3"/>
          <w:w w:val="110"/>
        </w:rPr>
        <w:t xml:space="preserve">II </w:t>
      </w:r>
      <w:r>
        <w:rPr>
          <w:w w:val="110"/>
        </w:rPr>
        <w:t>error is accepting a</w:t>
      </w:r>
      <w:r>
        <w:rPr>
          <w:spacing w:val="9"/>
          <w:w w:val="110"/>
        </w:rPr>
        <w:t xml:space="preserve"> </w:t>
      </w:r>
      <w:r>
        <w:rPr>
          <w:w w:val="110"/>
        </w:rPr>
        <w:t>false</w:t>
      </w:r>
      <w:r>
        <w:rPr>
          <w:w w:val="107"/>
        </w:rPr>
        <w:t xml:space="preserve"> </w:t>
      </w:r>
      <w:r>
        <w:rPr>
          <w:w w:val="110"/>
        </w:rPr>
        <w:t xml:space="preserve">hypothesis and type </w:t>
      </w:r>
      <w:r>
        <w:rPr>
          <w:spacing w:val="4"/>
          <w:w w:val="110"/>
        </w:rPr>
        <w:t xml:space="preserve">III </w:t>
      </w:r>
      <w:r>
        <w:rPr>
          <w:w w:val="110"/>
        </w:rPr>
        <w:t>error is correctly rejecting the null hypothesis for the wrong</w:t>
      </w:r>
      <w:r>
        <w:rPr>
          <w:spacing w:val="-1"/>
          <w:w w:val="110"/>
        </w:rPr>
        <w:t xml:space="preserve"> </w:t>
      </w:r>
      <w:r>
        <w:rPr>
          <w:w w:val="110"/>
        </w:rPr>
        <w:t>reason.</w:t>
      </w:r>
      <w:r>
        <w:rPr>
          <w:w w:val="108"/>
        </w:rPr>
        <w:t xml:space="preserve"> </w:t>
      </w:r>
      <w:r>
        <w:rPr>
          <w:rFonts w:ascii="Bookman Old Style"/>
          <w:b/>
          <w:w w:val="110"/>
        </w:rPr>
        <w:t>9.</w:t>
      </w:r>
    </w:p>
    <w:p w:rsidR="00DE0551" w:rsidRDefault="0020595B">
      <w:pPr>
        <w:pStyle w:val="BodyText"/>
        <w:spacing w:before="8" w:line="386" w:lineRule="auto"/>
        <w:ind w:right="116" w:firstLine="351"/>
        <w:jc w:val="both"/>
      </w:pPr>
      <w:r>
        <w:rPr>
          <w:w w:val="110"/>
        </w:rPr>
        <w:t>As sample size increases, the standard error (</w:t>
      </w:r>
      <w:proofErr w:type="spellStart"/>
      <w:proofErr w:type="gramStart"/>
      <w:r>
        <w:rPr>
          <w:w w:val="110"/>
        </w:rPr>
        <w:t>s.e</w:t>
      </w:r>
      <w:proofErr w:type="spellEnd"/>
      <w:proofErr w:type="gramEnd"/>
      <w:r>
        <w:rPr>
          <w:w w:val="110"/>
        </w:rPr>
        <w:t>.) of the estimate decreases.</w:t>
      </w:r>
      <w:r>
        <w:rPr>
          <w:spacing w:val="38"/>
          <w:w w:val="110"/>
        </w:rPr>
        <w:t xml:space="preserve"> </w:t>
      </w:r>
      <w:r>
        <w:rPr>
          <w:w w:val="110"/>
        </w:rPr>
        <w:t>Confidence</w:t>
      </w:r>
      <w:r>
        <w:rPr>
          <w:w w:val="104"/>
        </w:rPr>
        <w:t xml:space="preserve"> </w:t>
      </w:r>
      <w:r>
        <w:rPr>
          <w:spacing w:val="-3"/>
          <w:w w:val="110"/>
        </w:rPr>
        <w:t>interval</w:t>
      </w:r>
      <w:r>
        <w:rPr>
          <w:spacing w:val="39"/>
          <w:w w:val="110"/>
        </w:rPr>
        <w:t xml:space="preserve"> </w:t>
      </w:r>
      <w:r>
        <w:rPr>
          <w:w w:val="110"/>
        </w:rPr>
        <w:t>(CI)</w:t>
      </w:r>
      <w:r>
        <w:rPr>
          <w:spacing w:val="39"/>
          <w:w w:val="110"/>
        </w:rPr>
        <w:t xml:space="preserve"> </w:t>
      </w:r>
      <w:r>
        <w:rPr>
          <w:w w:val="110"/>
        </w:rPr>
        <w:t>limits</w:t>
      </w:r>
      <w:r>
        <w:rPr>
          <w:spacing w:val="39"/>
          <w:w w:val="110"/>
        </w:rPr>
        <w:t xml:space="preserve"> </w:t>
      </w:r>
      <w:r>
        <w:rPr>
          <w:w w:val="110"/>
        </w:rPr>
        <w:t>are</w:t>
      </w:r>
      <w:r>
        <w:rPr>
          <w:spacing w:val="39"/>
          <w:w w:val="110"/>
        </w:rPr>
        <w:t xml:space="preserve"> </w:t>
      </w:r>
      <w:r>
        <w:rPr>
          <w:w w:val="110"/>
        </w:rPr>
        <w:t>directly</w:t>
      </w:r>
      <w:r>
        <w:rPr>
          <w:spacing w:val="39"/>
          <w:w w:val="110"/>
        </w:rPr>
        <w:t xml:space="preserve"> </w:t>
      </w:r>
      <w:r>
        <w:rPr>
          <w:w w:val="110"/>
        </w:rPr>
        <w:t>proportional</w:t>
      </w:r>
      <w:r>
        <w:rPr>
          <w:spacing w:val="39"/>
          <w:w w:val="110"/>
        </w:rPr>
        <w:t xml:space="preserve"> </w:t>
      </w:r>
      <w:r>
        <w:rPr>
          <w:w w:val="110"/>
        </w:rPr>
        <w:t>to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s.e</w:t>
      </w:r>
      <w:proofErr w:type="spellEnd"/>
      <w:r>
        <w:rPr>
          <w:w w:val="110"/>
        </w:rPr>
        <w:t>.</w:t>
      </w:r>
      <w:r>
        <w:rPr>
          <w:spacing w:val="51"/>
          <w:w w:val="110"/>
        </w:rPr>
        <w:t xml:space="preserve"> </w:t>
      </w:r>
      <w:r>
        <w:rPr>
          <w:w w:val="110"/>
        </w:rPr>
        <w:t>So,</w:t>
      </w:r>
      <w:r>
        <w:rPr>
          <w:spacing w:val="45"/>
          <w:w w:val="110"/>
        </w:rPr>
        <w:t xml:space="preserve"> </w:t>
      </w:r>
      <w:r>
        <w:rPr>
          <w:w w:val="110"/>
        </w:rPr>
        <w:t>with</w:t>
      </w:r>
      <w:r>
        <w:rPr>
          <w:spacing w:val="39"/>
          <w:w w:val="110"/>
        </w:rPr>
        <w:t xml:space="preserve"> </w:t>
      </w:r>
      <w:r>
        <w:rPr>
          <w:w w:val="110"/>
        </w:rPr>
        <w:t>increase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sample</w:t>
      </w:r>
      <w:r>
        <w:rPr>
          <w:spacing w:val="40"/>
          <w:w w:val="110"/>
        </w:rPr>
        <w:t xml:space="preserve"> </w:t>
      </w:r>
      <w:r>
        <w:rPr>
          <w:w w:val="110"/>
        </w:rPr>
        <w:t>size,</w:t>
      </w:r>
      <w:r>
        <w:rPr>
          <w:spacing w:val="46"/>
          <w:w w:val="110"/>
        </w:rPr>
        <w:t xml:space="preserve"> </w:t>
      </w:r>
      <w:r>
        <w:rPr>
          <w:w w:val="110"/>
        </w:rPr>
        <w:t>CI</w:t>
      </w:r>
      <w:r>
        <w:rPr>
          <w:w w:val="106"/>
        </w:rPr>
        <w:t xml:space="preserve"> </w:t>
      </w:r>
      <w:r>
        <w:rPr>
          <w:w w:val="110"/>
        </w:rPr>
        <w:t xml:space="preserve">decreases. Also, as confidence level decreases, the critical </w:t>
      </w:r>
      <w:r>
        <w:rPr>
          <w:spacing w:val="-3"/>
          <w:w w:val="110"/>
        </w:rPr>
        <w:t xml:space="preserve">value </w:t>
      </w:r>
      <w:r>
        <w:rPr>
          <w:w w:val="110"/>
        </w:rPr>
        <w:t>of the test decreases.</w:t>
      </w:r>
      <w:r>
        <w:rPr>
          <w:spacing w:val="58"/>
          <w:w w:val="110"/>
        </w:rPr>
        <w:t xml:space="preserve"> </w:t>
      </w:r>
      <w:r>
        <w:rPr>
          <w:w w:val="110"/>
        </w:rPr>
        <w:t>Con-</w:t>
      </w:r>
      <w:r>
        <w:rPr>
          <w:w w:val="104"/>
        </w:rPr>
        <w:t xml:space="preserve"> </w:t>
      </w:r>
      <w:proofErr w:type="spellStart"/>
      <w:r>
        <w:rPr>
          <w:w w:val="110"/>
        </w:rPr>
        <w:t>fidence</w:t>
      </w:r>
      <w:proofErr w:type="spellEnd"/>
      <w:r>
        <w:rPr>
          <w:w w:val="110"/>
        </w:rPr>
        <w:t xml:space="preserve"> </w:t>
      </w:r>
      <w:r>
        <w:rPr>
          <w:spacing w:val="-3"/>
          <w:w w:val="110"/>
        </w:rPr>
        <w:t xml:space="preserve">interval </w:t>
      </w:r>
      <w:r>
        <w:rPr>
          <w:w w:val="110"/>
        </w:rPr>
        <w:t xml:space="preserve">(CI) limits are directly proportional to the critical value.  So, </w:t>
      </w:r>
      <w:proofErr w:type="gramStart"/>
      <w:r>
        <w:rPr>
          <w:w w:val="110"/>
        </w:rPr>
        <w:t>with  decrease</w:t>
      </w:r>
      <w:proofErr w:type="gramEnd"/>
      <w:r>
        <w:rPr>
          <w:w w:val="107"/>
        </w:rPr>
        <w:t xml:space="preserve"> </w:t>
      </w:r>
      <w:r>
        <w:rPr>
          <w:w w:val="110"/>
        </w:rPr>
        <w:t xml:space="preserve">in sample size, CI decreases. Answer </w:t>
      </w:r>
      <w:proofErr w:type="gramStart"/>
      <w:r>
        <w:rPr>
          <w:w w:val="110"/>
        </w:rPr>
        <w:t xml:space="preserve">is </w:t>
      </w:r>
      <w:r>
        <w:rPr>
          <w:spacing w:val="2"/>
          <w:w w:val="110"/>
        </w:rPr>
        <w:t xml:space="preserve"> </w:t>
      </w:r>
      <w:r>
        <w:rPr>
          <w:w w:val="110"/>
        </w:rPr>
        <w:t>(</w:t>
      </w:r>
      <w:proofErr w:type="gramEnd"/>
      <w:r>
        <w:rPr>
          <w:w w:val="110"/>
        </w:rPr>
        <w:t>c).</w:t>
      </w:r>
    </w:p>
    <w:p w:rsidR="00DE0551" w:rsidRDefault="0020595B">
      <w:pPr>
        <w:pStyle w:val="BodyText"/>
        <w:spacing w:line="261" w:lineRule="exact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10.</w:t>
      </w:r>
    </w:p>
    <w:p w:rsidR="00DE0551" w:rsidRDefault="0020595B">
      <w:pPr>
        <w:pStyle w:val="BodyText"/>
        <w:spacing w:before="128" w:line="364" w:lineRule="auto"/>
        <w:ind w:right="117" w:firstLine="351"/>
        <w:jc w:val="both"/>
      </w:pPr>
      <w:r>
        <w:rPr>
          <w:spacing w:val="-6"/>
          <w:w w:val="105"/>
        </w:rPr>
        <w:t>For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siple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linear</w:t>
      </w:r>
      <w:r>
        <w:rPr>
          <w:spacing w:val="41"/>
          <w:w w:val="105"/>
        </w:rPr>
        <w:t xml:space="preserve"> </w:t>
      </w:r>
      <w:r>
        <w:rPr>
          <w:w w:val="105"/>
        </w:rPr>
        <w:t>regression,</w:t>
      </w:r>
      <w:r>
        <w:rPr>
          <w:spacing w:val="43"/>
          <w:w w:val="105"/>
        </w:rPr>
        <w:t xml:space="preserve"> </w:t>
      </w:r>
      <w:r>
        <w:rPr>
          <w:rFonts w:ascii="Verdana"/>
          <w:i/>
          <w:spacing w:val="2"/>
          <w:w w:val="105"/>
        </w:rPr>
        <w:t>r</w:t>
      </w:r>
      <w:r>
        <w:rPr>
          <w:rFonts w:ascii="Tahoma"/>
          <w:spacing w:val="2"/>
          <w:w w:val="105"/>
          <w:position w:val="9"/>
          <w:sz w:val="16"/>
        </w:rPr>
        <w:t>2</w:t>
      </w:r>
      <w:r>
        <w:rPr>
          <w:rFonts w:ascii="Tahoma"/>
          <w:spacing w:val="9"/>
          <w:w w:val="105"/>
          <w:position w:val="9"/>
          <w:sz w:val="16"/>
        </w:rPr>
        <w:t xml:space="preserve"> </w:t>
      </w:r>
      <w:r>
        <w:rPr>
          <w:w w:val="105"/>
        </w:rPr>
        <w:t>denotes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proportion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total</w:t>
      </w:r>
      <w:r>
        <w:rPr>
          <w:spacing w:val="41"/>
          <w:w w:val="105"/>
        </w:rPr>
        <w:t xml:space="preserve"> </w:t>
      </w:r>
      <w:r>
        <w:rPr>
          <w:w w:val="105"/>
        </w:rPr>
        <w:t>variance</w:t>
      </w:r>
      <w:r>
        <w:rPr>
          <w:spacing w:val="42"/>
          <w:w w:val="105"/>
        </w:rPr>
        <w:t xml:space="preserve"> </w:t>
      </w:r>
      <w:r>
        <w:rPr>
          <w:w w:val="105"/>
        </w:rPr>
        <w:t>explained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w w:val="111"/>
        </w:rPr>
        <w:t xml:space="preserve"> </w:t>
      </w:r>
      <w:r>
        <w:rPr>
          <w:w w:val="105"/>
        </w:rPr>
        <w:t>regression,</w:t>
      </w:r>
      <w:r>
        <w:rPr>
          <w:spacing w:val="41"/>
          <w:w w:val="105"/>
        </w:rPr>
        <w:t xml:space="preserve"> </w:t>
      </w:r>
      <w:r>
        <w:rPr>
          <w:w w:val="105"/>
        </w:rPr>
        <w:t>whereas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rest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variation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considered</w:t>
      </w:r>
      <w:r>
        <w:rPr>
          <w:spacing w:val="40"/>
          <w:w w:val="105"/>
        </w:rPr>
        <w:t xml:space="preserve"> </w:t>
      </w:r>
      <w:r>
        <w:rPr>
          <w:w w:val="105"/>
        </w:rPr>
        <w:t>due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error.</w:t>
      </w:r>
      <w:r>
        <w:rPr>
          <w:spacing w:val="30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among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61"/>
          <w:w w:val="105"/>
        </w:rPr>
        <w:t xml:space="preserve"> </w:t>
      </w:r>
      <w:r>
        <w:rPr>
          <w:w w:val="105"/>
        </w:rPr>
        <w:t>models,</w:t>
      </w:r>
      <w:r>
        <w:rPr>
          <w:spacing w:val="12"/>
          <w:w w:val="105"/>
        </w:rPr>
        <w:t xml:space="preserve"> </w:t>
      </w:r>
      <w:r>
        <w:rPr>
          <w:rFonts w:ascii="Verdana"/>
          <w:i/>
          <w:spacing w:val="2"/>
          <w:w w:val="105"/>
        </w:rPr>
        <w:t>r</w:t>
      </w:r>
      <w:r>
        <w:rPr>
          <w:rFonts w:ascii="Tahoma"/>
          <w:spacing w:val="2"/>
          <w:w w:val="105"/>
          <w:position w:val="9"/>
          <w:sz w:val="16"/>
        </w:rPr>
        <w:t>2</w:t>
      </w:r>
      <w:r>
        <w:rPr>
          <w:rFonts w:ascii="Tahoma"/>
          <w:spacing w:val="32"/>
          <w:w w:val="105"/>
          <w:position w:val="9"/>
          <w:sz w:val="16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Model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larger,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SSE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Model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lower.</w:t>
      </w:r>
      <w:r>
        <w:rPr>
          <w:spacing w:val="48"/>
          <w:w w:val="105"/>
        </w:rPr>
        <w:t xml:space="preserve"> </w:t>
      </w:r>
      <w:r>
        <w:rPr>
          <w:w w:val="105"/>
        </w:rPr>
        <w:t>Also,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model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explains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-60"/>
          <w:w w:val="105"/>
        </w:rPr>
        <w:t xml:space="preserve"> </w:t>
      </w:r>
      <w:r>
        <w:rPr>
          <w:w w:val="105"/>
        </w:rPr>
        <w:t>variability</w:t>
      </w:r>
      <w:r>
        <w:rPr>
          <w:spacing w:val="51"/>
          <w:w w:val="105"/>
        </w:rPr>
        <w:t xml:space="preserve"> </w:t>
      </w:r>
      <w:r>
        <w:rPr>
          <w:w w:val="105"/>
        </w:rPr>
        <w:t>than</w:t>
      </w:r>
      <w:r>
        <w:rPr>
          <w:spacing w:val="51"/>
          <w:w w:val="105"/>
        </w:rPr>
        <w:t xml:space="preserve"> </w:t>
      </w:r>
      <w:r>
        <w:rPr>
          <w:w w:val="105"/>
        </w:rPr>
        <w:t>model</w:t>
      </w:r>
      <w:r>
        <w:rPr>
          <w:spacing w:val="51"/>
          <w:w w:val="105"/>
        </w:rPr>
        <w:t xml:space="preserve"> </w:t>
      </w:r>
      <w:r>
        <w:rPr>
          <w:w w:val="105"/>
        </w:rPr>
        <w:t>II,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Prediction</w:t>
      </w:r>
      <w:r>
        <w:rPr>
          <w:spacing w:val="53"/>
          <w:w w:val="105"/>
        </w:rPr>
        <w:t xml:space="preserve"> </w:t>
      </w:r>
      <w:r>
        <w:rPr>
          <w:w w:val="105"/>
        </w:rPr>
        <w:t>based</w:t>
      </w:r>
      <w:r>
        <w:rPr>
          <w:spacing w:val="51"/>
          <w:w w:val="105"/>
        </w:rPr>
        <w:t xml:space="preserve"> </w:t>
      </w:r>
      <w:r>
        <w:rPr>
          <w:w w:val="105"/>
        </w:rPr>
        <w:t>on</w:t>
      </w:r>
      <w:r>
        <w:rPr>
          <w:spacing w:val="51"/>
          <w:w w:val="105"/>
        </w:rPr>
        <w:t xml:space="preserve"> </w:t>
      </w:r>
      <w:r>
        <w:rPr>
          <w:w w:val="105"/>
        </w:rPr>
        <w:t>Model</w:t>
      </w:r>
      <w:r>
        <w:rPr>
          <w:spacing w:val="51"/>
          <w:w w:val="105"/>
        </w:rPr>
        <w:t xml:space="preserve"> </w:t>
      </w:r>
      <w:r>
        <w:rPr>
          <w:w w:val="105"/>
        </w:rPr>
        <w:t>I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51"/>
          <w:w w:val="105"/>
        </w:rPr>
        <w:t xml:space="preserve"> </w:t>
      </w:r>
      <w:r>
        <w:rPr>
          <w:w w:val="105"/>
        </w:rPr>
        <w:t>likely</w:t>
      </w:r>
      <w:r>
        <w:rPr>
          <w:spacing w:val="51"/>
          <w:w w:val="105"/>
        </w:rPr>
        <w:t xml:space="preserve"> </w:t>
      </w:r>
      <w:r>
        <w:rPr>
          <w:w w:val="105"/>
        </w:rPr>
        <w:t>better</w:t>
      </w:r>
      <w:r>
        <w:rPr>
          <w:spacing w:val="51"/>
          <w:w w:val="105"/>
        </w:rPr>
        <w:t xml:space="preserve"> </w:t>
      </w:r>
      <w:r>
        <w:rPr>
          <w:w w:val="105"/>
        </w:rPr>
        <w:t>than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prediction</w:t>
      </w:r>
      <w:r>
        <w:rPr>
          <w:spacing w:val="-57"/>
          <w:w w:val="105"/>
        </w:rPr>
        <w:t xml:space="preserve"> </w:t>
      </w:r>
      <w:r>
        <w:rPr>
          <w:w w:val="105"/>
        </w:rPr>
        <w:t xml:space="preserve">based on </w:t>
      </w:r>
      <w:proofErr w:type="gramStart"/>
      <w:r>
        <w:rPr>
          <w:w w:val="105"/>
        </w:rPr>
        <w:t xml:space="preserve">Model </w:t>
      </w:r>
      <w:r>
        <w:rPr>
          <w:spacing w:val="4"/>
          <w:w w:val="105"/>
        </w:rPr>
        <w:t xml:space="preserve"> </w:t>
      </w:r>
      <w:r>
        <w:rPr>
          <w:w w:val="105"/>
        </w:rPr>
        <w:t>II</w:t>
      </w:r>
      <w:proofErr w:type="gramEnd"/>
      <w:r>
        <w:rPr>
          <w:w w:val="105"/>
        </w:rPr>
        <w:t>.</w:t>
      </w:r>
    </w:p>
    <w:p w:rsidR="00DE0551" w:rsidRDefault="0020595B">
      <w:pPr>
        <w:pStyle w:val="BodyText"/>
        <w:spacing w:before="3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</w:rPr>
        <w:t>11.</w:t>
      </w:r>
    </w:p>
    <w:p w:rsidR="00DE0551" w:rsidRDefault="0020595B">
      <w:pPr>
        <w:pStyle w:val="BodyText"/>
        <w:spacing w:before="171" w:line="386" w:lineRule="auto"/>
        <w:ind w:right="117" w:firstLine="351"/>
        <w:jc w:val="both"/>
      </w:pPr>
      <w:r>
        <w:rPr>
          <w:w w:val="110"/>
        </w:rPr>
        <w:t xml:space="preserve">As the data </w:t>
      </w:r>
      <w:proofErr w:type="gramStart"/>
      <w:r>
        <w:rPr>
          <w:w w:val="110"/>
        </w:rPr>
        <w:t>distributions is</w:t>
      </w:r>
      <w:proofErr w:type="gramEnd"/>
      <w:r>
        <w:rPr>
          <w:w w:val="110"/>
        </w:rPr>
        <w:t xml:space="preserve"> assumed to </w:t>
      </w:r>
      <w:r>
        <w:rPr>
          <w:spacing w:val="2"/>
          <w:w w:val="110"/>
        </w:rPr>
        <w:t xml:space="preserve">be </w:t>
      </w:r>
      <w:r>
        <w:rPr>
          <w:w w:val="110"/>
        </w:rPr>
        <w:t xml:space="preserve">fairly symmetric, </w:t>
      </w:r>
      <w:r>
        <w:rPr>
          <w:spacing w:val="-4"/>
          <w:w w:val="110"/>
        </w:rPr>
        <w:t xml:space="preserve">we </w:t>
      </w:r>
      <w:r>
        <w:rPr>
          <w:w w:val="110"/>
        </w:rPr>
        <w:t>assume the distribution</w:t>
      </w:r>
      <w:r>
        <w:rPr>
          <w:spacing w:val="-40"/>
          <w:w w:val="110"/>
        </w:rPr>
        <w:t xml:space="preserve"> </w:t>
      </w:r>
      <w:r>
        <w:rPr>
          <w:w w:val="110"/>
        </w:rPr>
        <w:t xml:space="preserve">is normal. </w:t>
      </w:r>
      <w:r>
        <w:rPr>
          <w:spacing w:val="-3"/>
          <w:w w:val="110"/>
        </w:rPr>
        <w:t xml:space="preserve">Now </w:t>
      </w:r>
      <w:r>
        <w:rPr>
          <w:w w:val="110"/>
        </w:rPr>
        <w:t xml:space="preserve">the </w:t>
      </w:r>
      <w:r>
        <w:rPr>
          <w:spacing w:val="-3"/>
          <w:w w:val="110"/>
        </w:rPr>
        <w:t xml:space="preserve">interval </w:t>
      </w:r>
      <w:r>
        <w:rPr>
          <w:w w:val="110"/>
        </w:rPr>
        <w:t>(6</w:t>
      </w:r>
      <w:proofErr w:type="gramStart"/>
      <w:r>
        <w:rPr>
          <w:w w:val="110"/>
        </w:rPr>
        <w:t>,24</w:t>
      </w:r>
      <w:proofErr w:type="gramEnd"/>
      <w:r>
        <w:rPr>
          <w:w w:val="110"/>
        </w:rPr>
        <w:t xml:space="preserve">) is sample mean +- 1 standard deviation. </w:t>
      </w:r>
      <w:r>
        <w:rPr>
          <w:spacing w:val="-5"/>
          <w:w w:val="110"/>
        </w:rPr>
        <w:t xml:space="preserve">From </w:t>
      </w:r>
      <w:r>
        <w:rPr>
          <w:w w:val="110"/>
        </w:rPr>
        <w:t>the</w:t>
      </w:r>
      <w:r>
        <w:rPr>
          <w:spacing w:val="61"/>
          <w:w w:val="110"/>
        </w:rPr>
        <w:t xml:space="preserve"> </w:t>
      </w:r>
      <w:r>
        <w:rPr>
          <w:w w:val="110"/>
        </w:rPr>
        <w:t>property</w:t>
      </w:r>
      <w:r>
        <w:rPr>
          <w:w w:val="123"/>
        </w:rPr>
        <w:t xml:space="preserve"> </w:t>
      </w:r>
      <w:r>
        <w:rPr>
          <w:w w:val="110"/>
        </w:rPr>
        <w:t xml:space="preserve">of normal distribution, thus 68% of data are expected to fall between 6 </w:t>
      </w:r>
      <w:proofErr w:type="spellStart"/>
      <w:r>
        <w:rPr>
          <w:w w:val="110"/>
        </w:rPr>
        <w:t>ans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24.</w:t>
      </w:r>
    </w:p>
    <w:sectPr w:rsidR="00DE0551" w:rsidSect="005857C1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551"/>
    <w:rsid w:val="0020595B"/>
    <w:rsid w:val="005857C1"/>
    <w:rsid w:val="00DE0551"/>
    <w:rsid w:val="00E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0551"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DE0551"/>
  </w:style>
  <w:style w:type="paragraph" w:customStyle="1" w:styleId="TableParagraph">
    <w:name w:val="Table Paragraph"/>
    <w:basedOn w:val="Normal"/>
    <w:uiPriority w:val="1"/>
    <w:qFormat/>
    <w:rsid w:val="00DE05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2017-01-23T17:35:00Z</dcterms:created>
  <dcterms:modified xsi:type="dcterms:W3CDTF">2017-01-23T17:35:00Z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TeX</vt:lpwstr>
  </property>
  <property fmtid="{D5CDD505-2E9C-101B-9397-08002B2CF9AE}" pid="4" name="LastSaved">
    <vt:filetime>2017-01-23T00:00:00Z</vt:filetime>
  </property>
</Properties>
</file>