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9A" w:rsidRDefault="003E4A9A" w:rsidP="003E4A9A">
      <w:pPr>
        <w:pStyle w:val="Title"/>
        <w:rPr>
          <w:sz w:val="28"/>
          <w:szCs w:val="28"/>
        </w:rPr>
      </w:pPr>
      <w:r w:rsidRPr="003858F9">
        <w:rPr>
          <w:sz w:val="28"/>
          <w:szCs w:val="28"/>
        </w:rPr>
        <w:t>Skilled Professionals Services for Statistical Analysis of Graduation/ Masters/ PhD Degrees</w:t>
      </w:r>
    </w:p>
    <w:p w:rsidR="00F83926" w:rsidRPr="00904A7F" w:rsidRDefault="003E4A9A" w:rsidP="00904A7F">
      <w:pPr>
        <w:spacing w:line="360" w:lineRule="auto"/>
        <w:jc w:val="both"/>
        <w:rPr>
          <w:sz w:val="24"/>
        </w:rPr>
      </w:pPr>
      <w:r w:rsidRPr="00904A7F">
        <w:rPr>
          <w:sz w:val="24"/>
        </w:rPr>
        <w:t>Statistic</w:t>
      </w:r>
      <w:r w:rsidR="00684D58" w:rsidRPr="00904A7F">
        <w:rPr>
          <w:sz w:val="24"/>
        </w:rPr>
        <w:t xml:space="preserve">al analysis is a technically generated and </w:t>
      </w:r>
      <w:r w:rsidRPr="00904A7F">
        <w:rPr>
          <w:sz w:val="24"/>
        </w:rPr>
        <w:t>scien</w:t>
      </w:r>
      <w:r w:rsidR="00684D58" w:rsidRPr="00904A7F">
        <w:rPr>
          <w:sz w:val="24"/>
        </w:rPr>
        <w:t>tifically assessed way of initiating a research methodology</w:t>
      </w:r>
      <w:r w:rsidR="00272D5A" w:rsidRPr="00904A7F">
        <w:rPr>
          <w:sz w:val="24"/>
        </w:rPr>
        <w:t xml:space="preserve"> in the Graduation, Masters</w:t>
      </w:r>
      <w:r w:rsidR="000B50E3" w:rsidRPr="00904A7F">
        <w:rPr>
          <w:sz w:val="24"/>
        </w:rPr>
        <w:t>,</w:t>
      </w:r>
      <w:r w:rsidR="00272D5A" w:rsidRPr="00904A7F">
        <w:rPr>
          <w:sz w:val="24"/>
        </w:rPr>
        <w:t xml:space="preserve"> and PhD Degrees</w:t>
      </w:r>
      <w:r w:rsidR="00684D58" w:rsidRPr="00904A7F">
        <w:rPr>
          <w:sz w:val="24"/>
        </w:rPr>
        <w:t xml:space="preserve">. The statistical mode of </w:t>
      </w:r>
      <w:r w:rsidRPr="00904A7F">
        <w:rPr>
          <w:sz w:val="24"/>
        </w:rPr>
        <w:t>collecting</w:t>
      </w:r>
      <w:r w:rsidR="00684D58" w:rsidRPr="00904A7F">
        <w:rPr>
          <w:sz w:val="24"/>
        </w:rPr>
        <w:t xml:space="preserve"> data and further analysing the same</w:t>
      </w:r>
      <w:r w:rsidRPr="00904A7F">
        <w:rPr>
          <w:sz w:val="24"/>
        </w:rPr>
        <w:t>,</w:t>
      </w:r>
      <w:r w:rsidR="00684D58" w:rsidRPr="00904A7F">
        <w:rPr>
          <w:sz w:val="24"/>
        </w:rPr>
        <w:t xml:space="preserve"> assist the researcher with the capability of gaining accurate </w:t>
      </w:r>
      <w:r w:rsidRPr="00904A7F">
        <w:rPr>
          <w:sz w:val="24"/>
        </w:rPr>
        <w:t xml:space="preserve">inference </w:t>
      </w:r>
      <w:r w:rsidR="00684D58" w:rsidRPr="00904A7F">
        <w:rPr>
          <w:sz w:val="24"/>
        </w:rPr>
        <w:t xml:space="preserve">from respective primary </w:t>
      </w:r>
      <w:r w:rsidRPr="00904A7F">
        <w:rPr>
          <w:sz w:val="24"/>
        </w:rPr>
        <w:t xml:space="preserve">data. Statistics </w:t>
      </w:r>
      <w:r w:rsidR="00684D58" w:rsidRPr="00904A7F">
        <w:rPr>
          <w:sz w:val="24"/>
        </w:rPr>
        <w:t xml:space="preserve">being a very essential branch of </w:t>
      </w:r>
      <w:r w:rsidRPr="00904A7F">
        <w:rPr>
          <w:sz w:val="24"/>
        </w:rPr>
        <w:t>mathematics</w:t>
      </w:r>
      <w:r w:rsidR="00684D58" w:rsidRPr="00904A7F">
        <w:rPr>
          <w:sz w:val="24"/>
        </w:rPr>
        <w:t xml:space="preserve">, demands formulated calculations from </w:t>
      </w:r>
      <w:r w:rsidRPr="00904A7F">
        <w:rPr>
          <w:sz w:val="24"/>
        </w:rPr>
        <w:t>advanced mathemati</w:t>
      </w:r>
      <w:r w:rsidR="00684D58" w:rsidRPr="00904A7F">
        <w:rPr>
          <w:sz w:val="24"/>
        </w:rPr>
        <w:t>cal genre. The tools for statistical analysis</w:t>
      </w:r>
      <w:r w:rsidRPr="00904A7F">
        <w:rPr>
          <w:sz w:val="24"/>
        </w:rPr>
        <w:t xml:space="preserve"> </w:t>
      </w:r>
      <w:r w:rsidR="00684D58" w:rsidRPr="00904A7F">
        <w:rPr>
          <w:sz w:val="24"/>
        </w:rPr>
        <w:t xml:space="preserve">are very important in terms of </w:t>
      </w:r>
      <w:r w:rsidRPr="00904A7F">
        <w:rPr>
          <w:sz w:val="24"/>
        </w:rPr>
        <w:t>organi</w:t>
      </w:r>
      <w:r w:rsidR="00684D58" w:rsidRPr="00904A7F">
        <w:rPr>
          <w:sz w:val="24"/>
        </w:rPr>
        <w:t>sing the collected data,</w:t>
      </w:r>
      <w:r w:rsidRPr="00904A7F">
        <w:rPr>
          <w:sz w:val="24"/>
        </w:rPr>
        <w:t xml:space="preserve"> analy</w:t>
      </w:r>
      <w:r w:rsidR="00684D58" w:rsidRPr="00904A7F">
        <w:rPr>
          <w:sz w:val="24"/>
        </w:rPr>
        <w:t>sing the accumulated information</w:t>
      </w:r>
      <w:r w:rsidRPr="00904A7F">
        <w:rPr>
          <w:sz w:val="24"/>
        </w:rPr>
        <w:t xml:space="preserve">, and </w:t>
      </w:r>
      <w:r w:rsidR="00684D58" w:rsidRPr="00904A7F">
        <w:rPr>
          <w:sz w:val="24"/>
        </w:rPr>
        <w:t xml:space="preserve">achieving the research objectives with utmost accuracy. </w:t>
      </w:r>
    </w:p>
    <w:p w:rsidR="005515CC" w:rsidRPr="00904A7F" w:rsidRDefault="0094478B" w:rsidP="00904A7F">
      <w:pPr>
        <w:spacing w:line="360" w:lineRule="auto"/>
        <w:jc w:val="both"/>
        <w:rPr>
          <w:sz w:val="24"/>
        </w:rPr>
      </w:pPr>
      <w:r w:rsidRPr="00904A7F">
        <w:rPr>
          <w:sz w:val="24"/>
        </w:rPr>
        <w:t xml:space="preserve">According to </w:t>
      </w:r>
      <w:proofErr w:type="gramStart"/>
      <w:r w:rsidR="005515CC" w:rsidRPr="00904A7F">
        <w:rPr>
          <w:sz w:val="24"/>
        </w:rPr>
        <w:t>Begum &amp;</w:t>
      </w:r>
      <w:proofErr w:type="gramEnd"/>
      <w:r w:rsidR="005515CC" w:rsidRPr="00904A7F">
        <w:rPr>
          <w:sz w:val="24"/>
        </w:rPr>
        <w:t xml:space="preserve"> Ahmed (2015, pp. 5</w:t>
      </w:r>
      <w:r w:rsidRPr="00904A7F">
        <w:rPr>
          <w:sz w:val="24"/>
        </w:rPr>
        <w:t>3</w:t>
      </w:r>
      <w:r w:rsidR="005515CC" w:rsidRPr="00904A7F">
        <w:rPr>
          <w:sz w:val="24"/>
        </w:rPr>
        <w:t>-5</w:t>
      </w:r>
      <w:r w:rsidRPr="00904A7F">
        <w:rPr>
          <w:sz w:val="24"/>
        </w:rPr>
        <w:t>5</w:t>
      </w:r>
      <w:r w:rsidR="003F46F1" w:rsidRPr="00904A7F">
        <w:rPr>
          <w:sz w:val="24"/>
        </w:rPr>
        <w:t>)</w:t>
      </w:r>
      <w:r w:rsidRPr="00904A7F">
        <w:rPr>
          <w:sz w:val="24"/>
        </w:rPr>
        <w:t xml:space="preserve"> for a researcher, the decision about the selection of the right test for the research is dependent on the appropriateness of its application. </w:t>
      </w:r>
      <w:r w:rsidR="00A37290" w:rsidRPr="00904A7F">
        <w:rPr>
          <w:sz w:val="24"/>
        </w:rPr>
        <w:t xml:space="preserve">Considerations related to the kinds of </w:t>
      </w:r>
      <w:r w:rsidRPr="00904A7F">
        <w:rPr>
          <w:sz w:val="24"/>
        </w:rPr>
        <w:t xml:space="preserve">variables </w:t>
      </w:r>
      <w:r w:rsidR="00A37290" w:rsidRPr="00904A7F">
        <w:rPr>
          <w:sz w:val="24"/>
        </w:rPr>
        <w:t>of the respective research work are the ways of gaining the insight into the selection of the right test for the research work. For this purpose, the</w:t>
      </w:r>
      <w:r w:rsidRPr="00904A7F">
        <w:rPr>
          <w:sz w:val="24"/>
        </w:rPr>
        <w:t xml:space="preserve"> </w:t>
      </w:r>
      <w:r w:rsidR="00A37290" w:rsidRPr="00904A7F">
        <w:rPr>
          <w:sz w:val="24"/>
        </w:rPr>
        <w:t xml:space="preserve">distribution of the </w:t>
      </w:r>
      <w:r w:rsidRPr="00904A7F">
        <w:rPr>
          <w:sz w:val="24"/>
        </w:rPr>
        <w:t xml:space="preserve">variables </w:t>
      </w:r>
      <w:r w:rsidR="00A37290" w:rsidRPr="00904A7F">
        <w:rPr>
          <w:sz w:val="24"/>
        </w:rPr>
        <w:t>can be either ‘</w:t>
      </w:r>
      <w:r w:rsidR="00A37290" w:rsidRPr="00904A7F">
        <w:rPr>
          <w:i/>
          <w:sz w:val="24"/>
        </w:rPr>
        <w:t xml:space="preserve">categorical, </w:t>
      </w:r>
      <w:r w:rsidRPr="00904A7F">
        <w:rPr>
          <w:i/>
          <w:sz w:val="24"/>
        </w:rPr>
        <w:t>ordinal or interval</w:t>
      </w:r>
      <w:r w:rsidR="00A37290" w:rsidRPr="00904A7F">
        <w:rPr>
          <w:i/>
          <w:sz w:val="24"/>
        </w:rPr>
        <w:t>’</w:t>
      </w:r>
      <w:r w:rsidRPr="00904A7F">
        <w:rPr>
          <w:sz w:val="24"/>
        </w:rPr>
        <w:t xml:space="preserve"> and </w:t>
      </w:r>
      <w:r w:rsidR="00E9129D" w:rsidRPr="00904A7F">
        <w:rPr>
          <w:sz w:val="24"/>
        </w:rPr>
        <w:t>can</w:t>
      </w:r>
      <w:r w:rsidR="00A37290" w:rsidRPr="00904A7F">
        <w:rPr>
          <w:sz w:val="24"/>
        </w:rPr>
        <w:t xml:space="preserve"> be distributed normally. Enlisted below are the statistical tools for any particular research </w:t>
      </w:r>
      <w:r w:rsidR="000D1DCF" w:rsidRPr="00904A7F">
        <w:rPr>
          <w:sz w:val="24"/>
        </w:rPr>
        <w:t>work:</w:t>
      </w:r>
      <w:r w:rsidR="00A37290" w:rsidRPr="00904A7F">
        <w:rPr>
          <w:sz w:val="24"/>
        </w:rPr>
        <w:t xml:space="preserve"> </w:t>
      </w:r>
    </w:p>
    <w:p w:rsidR="00313CEB" w:rsidRPr="00904A7F" w:rsidRDefault="00313CEB" w:rsidP="00904A7F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04A7F">
        <w:rPr>
          <w:sz w:val="24"/>
        </w:rPr>
        <w:t>Analysis of covariance</w:t>
      </w:r>
    </w:p>
    <w:p w:rsidR="00313CEB" w:rsidRPr="00904A7F" w:rsidRDefault="00313CEB" w:rsidP="00904A7F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04A7F">
        <w:rPr>
          <w:sz w:val="24"/>
        </w:rPr>
        <w:t>binomial test</w:t>
      </w:r>
    </w:p>
    <w:p w:rsidR="00313CEB" w:rsidRPr="00904A7F" w:rsidRDefault="00313CEB" w:rsidP="00904A7F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04A7F">
        <w:rPr>
          <w:sz w:val="24"/>
        </w:rPr>
        <w:t>Canonical correlation</w:t>
      </w:r>
    </w:p>
    <w:p w:rsidR="00313CEB" w:rsidRPr="00904A7F" w:rsidRDefault="00313CEB" w:rsidP="00904A7F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04A7F">
        <w:rPr>
          <w:sz w:val="24"/>
        </w:rPr>
        <w:t>chi-square goodness of fit test</w:t>
      </w:r>
    </w:p>
    <w:p w:rsidR="00313CEB" w:rsidRPr="00904A7F" w:rsidRDefault="00313CEB" w:rsidP="00904A7F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04A7F">
        <w:rPr>
          <w:sz w:val="24"/>
        </w:rPr>
        <w:t>chi-square test</w:t>
      </w:r>
    </w:p>
    <w:p w:rsidR="00313CEB" w:rsidRPr="00904A7F" w:rsidRDefault="00313CEB" w:rsidP="00904A7F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04A7F">
        <w:rPr>
          <w:sz w:val="24"/>
        </w:rPr>
        <w:t>Correlation</w:t>
      </w:r>
    </w:p>
    <w:p w:rsidR="00313CEB" w:rsidRPr="00904A7F" w:rsidRDefault="00313CEB" w:rsidP="00904A7F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proofErr w:type="spellStart"/>
      <w:r w:rsidRPr="00904A7F">
        <w:rPr>
          <w:sz w:val="24"/>
        </w:rPr>
        <w:t>Discriminant</w:t>
      </w:r>
      <w:proofErr w:type="spellEnd"/>
      <w:r w:rsidRPr="00904A7F">
        <w:rPr>
          <w:sz w:val="24"/>
        </w:rPr>
        <w:t xml:space="preserve"> analysis</w:t>
      </w:r>
    </w:p>
    <w:p w:rsidR="00313CEB" w:rsidRPr="00904A7F" w:rsidRDefault="00313CEB" w:rsidP="00904A7F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04A7F">
        <w:rPr>
          <w:sz w:val="24"/>
        </w:rPr>
        <w:t xml:space="preserve">Factor analysis </w:t>
      </w:r>
    </w:p>
    <w:p w:rsidR="00313CEB" w:rsidRPr="00904A7F" w:rsidRDefault="00313CEB" w:rsidP="00904A7F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04A7F">
        <w:rPr>
          <w:sz w:val="24"/>
        </w:rPr>
        <w:t>Factorial ANOVA</w:t>
      </w:r>
    </w:p>
    <w:p w:rsidR="00313CEB" w:rsidRPr="00904A7F" w:rsidRDefault="00313CEB" w:rsidP="00904A7F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04A7F">
        <w:rPr>
          <w:sz w:val="24"/>
        </w:rPr>
        <w:t>Factorial logistic regression</w:t>
      </w:r>
    </w:p>
    <w:p w:rsidR="00313CEB" w:rsidRPr="00904A7F" w:rsidRDefault="00313CEB" w:rsidP="00904A7F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04A7F">
        <w:rPr>
          <w:sz w:val="24"/>
        </w:rPr>
        <w:t>Fisher's exact test</w:t>
      </w:r>
    </w:p>
    <w:p w:rsidR="00313CEB" w:rsidRPr="00904A7F" w:rsidRDefault="00313CEB" w:rsidP="00904A7F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04A7F">
        <w:rPr>
          <w:sz w:val="24"/>
        </w:rPr>
        <w:t>Friedman test</w:t>
      </w:r>
    </w:p>
    <w:p w:rsidR="00313CEB" w:rsidRPr="00904A7F" w:rsidRDefault="00313CEB" w:rsidP="00904A7F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04A7F">
        <w:rPr>
          <w:sz w:val="24"/>
        </w:rPr>
        <w:t>hsb2</w:t>
      </w:r>
    </w:p>
    <w:p w:rsidR="00313CEB" w:rsidRPr="00904A7F" w:rsidRDefault="00313CEB" w:rsidP="00904A7F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proofErr w:type="spellStart"/>
      <w:r w:rsidRPr="00904A7F">
        <w:rPr>
          <w:sz w:val="24"/>
        </w:rPr>
        <w:t>McNemar's</w:t>
      </w:r>
      <w:proofErr w:type="spellEnd"/>
      <w:r w:rsidRPr="00904A7F">
        <w:rPr>
          <w:sz w:val="24"/>
        </w:rPr>
        <w:t xml:space="preserve"> test</w:t>
      </w:r>
    </w:p>
    <w:p w:rsidR="00313CEB" w:rsidRPr="00904A7F" w:rsidRDefault="00313CEB" w:rsidP="00904A7F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04A7F">
        <w:rPr>
          <w:sz w:val="24"/>
        </w:rPr>
        <w:t>median test</w:t>
      </w:r>
    </w:p>
    <w:p w:rsidR="00313CEB" w:rsidRPr="00904A7F" w:rsidRDefault="00313CEB" w:rsidP="00904A7F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04A7F">
        <w:rPr>
          <w:sz w:val="24"/>
        </w:rPr>
        <w:t>Multiple logistic regression</w:t>
      </w:r>
    </w:p>
    <w:p w:rsidR="00313CEB" w:rsidRPr="00904A7F" w:rsidRDefault="00313CEB" w:rsidP="00904A7F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04A7F">
        <w:rPr>
          <w:sz w:val="24"/>
        </w:rPr>
        <w:t>Multiple regression</w:t>
      </w:r>
    </w:p>
    <w:p w:rsidR="00313CEB" w:rsidRPr="00904A7F" w:rsidRDefault="00313CEB" w:rsidP="00904A7F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04A7F">
        <w:rPr>
          <w:sz w:val="24"/>
        </w:rPr>
        <w:t>Multivariate multiple regression</w:t>
      </w:r>
    </w:p>
    <w:p w:rsidR="00313CEB" w:rsidRPr="00904A7F" w:rsidRDefault="00313CEB" w:rsidP="00904A7F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04A7F">
        <w:rPr>
          <w:sz w:val="24"/>
        </w:rPr>
        <w:lastRenderedPageBreak/>
        <w:t>Non-parametric correlation</w:t>
      </w:r>
    </w:p>
    <w:p w:rsidR="00313CEB" w:rsidRPr="00904A7F" w:rsidRDefault="00313CEB" w:rsidP="00904A7F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04A7F">
        <w:rPr>
          <w:sz w:val="24"/>
        </w:rPr>
        <w:t>one-way analysis of variance (ANOVA)</w:t>
      </w:r>
    </w:p>
    <w:p w:rsidR="00313CEB" w:rsidRPr="00904A7F" w:rsidRDefault="00313CEB" w:rsidP="00904A7F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04A7F">
        <w:rPr>
          <w:sz w:val="24"/>
        </w:rPr>
        <w:t>One-way MANOVA</w:t>
      </w:r>
    </w:p>
    <w:p w:rsidR="00313CEB" w:rsidRPr="00904A7F" w:rsidRDefault="00313CEB" w:rsidP="00904A7F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04A7F">
        <w:rPr>
          <w:sz w:val="24"/>
        </w:rPr>
        <w:t>Ordered logistic regression</w:t>
      </w:r>
    </w:p>
    <w:p w:rsidR="00313CEB" w:rsidRPr="00904A7F" w:rsidRDefault="00313CEB" w:rsidP="00904A7F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04A7F">
        <w:rPr>
          <w:sz w:val="24"/>
        </w:rPr>
        <w:t>paired (samples) t-test</w:t>
      </w:r>
    </w:p>
    <w:p w:rsidR="00313CEB" w:rsidRPr="00904A7F" w:rsidRDefault="00313CEB" w:rsidP="00904A7F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04A7F">
        <w:rPr>
          <w:sz w:val="24"/>
        </w:rPr>
        <w:t>repeated measures analysis of variance</w:t>
      </w:r>
    </w:p>
    <w:p w:rsidR="00313CEB" w:rsidRPr="00904A7F" w:rsidRDefault="00313CEB" w:rsidP="00904A7F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04A7F">
        <w:rPr>
          <w:sz w:val="24"/>
        </w:rPr>
        <w:t>Repeated measures logistic regression</w:t>
      </w:r>
    </w:p>
    <w:p w:rsidR="00313CEB" w:rsidRPr="00904A7F" w:rsidRDefault="00313CEB" w:rsidP="00904A7F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04A7F">
        <w:rPr>
          <w:sz w:val="24"/>
        </w:rPr>
        <w:t>Simple linear regression</w:t>
      </w:r>
    </w:p>
    <w:p w:rsidR="00313CEB" w:rsidRPr="00904A7F" w:rsidRDefault="00313CEB" w:rsidP="00904A7F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04A7F">
        <w:rPr>
          <w:sz w:val="24"/>
        </w:rPr>
        <w:t>Simple logistic regression</w:t>
      </w:r>
    </w:p>
    <w:p w:rsidR="00313CEB" w:rsidRPr="00904A7F" w:rsidRDefault="00313CEB" w:rsidP="00904A7F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04A7F">
        <w:rPr>
          <w:sz w:val="24"/>
        </w:rPr>
        <w:t>t-test</w:t>
      </w:r>
    </w:p>
    <w:p w:rsidR="00313CEB" w:rsidRPr="00904A7F" w:rsidRDefault="00313CEB" w:rsidP="00904A7F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proofErr w:type="spellStart"/>
      <w:r w:rsidRPr="00904A7F">
        <w:rPr>
          <w:sz w:val="24"/>
        </w:rPr>
        <w:t>Wilcoxon</w:t>
      </w:r>
      <w:proofErr w:type="spellEnd"/>
      <w:r w:rsidRPr="00904A7F">
        <w:rPr>
          <w:sz w:val="24"/>
        </w:rPr>
        <w:t xml:space="preserve"> signed rank sum test</w:t>
      </w:r>
    </w:p>
    <w:p w:rsidR="00F83926" w:rsidRPr="00904A7F" w:rsidRDefault="00313CEB" w:rsidP="00904A7F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proofErr w:type="spellStart"/>
      <w:r w:rsidRPr="00904A7F">
        <w:rPr>
          <w:sz w:val="24"/>
        </w:rPr>
        <w:t>Wilcoxon</w:t>
      </w:r>
      <w:proofErr w:type="spellEnd"/>
      <w:r w:rsidRPr="00904A7F">
        <w:rPr>
          <w:sz w:val="24"/>
        </w:rPr>
        <w:t>-Mann-Whitney test</w:t>
      </w:r>
    </w:p>
    <w:p w:rsidR="000D1DCF" w:rsidRPr="00904A7F" w:rsidRDefault="00AA152D" w:rsidP="00E46D7E">
      <w:pPr>
        <w:spacing w:line="360" w:lineRule="auto"/>
        <w:jc w:val="both"/>
        <w:rPr>
          <w:sz w:val="24"/>
        </w:rPr>
      </w:pPr>
      <w:r w:rsidRPr="00904A7F">
        <w:rPr>
          <w:sz w:val="24"/>
        </w:rPr>
        <w:t>Appropriate selection of the right statistical tool for a research work is possible only when the researcher gets well acquainted with the aforementioned tools. On the other hand, services offered by the s</w:t>
      </w:r>
      <w:r w:rsidR="000D1DCF" w:rsidRPr="00904A7F">
        <w:rPr>
          <w:sz w:val="24"/>
        </w:rPr>
        <w:t xml:space="preserve">killed </w:t>
      </w:r>
      <w:r w:rsidRPr="00904A7F">
        <w:rPr>
          <w:sz w:val="24"/>
        </w:rPr>
        <w:t>p</w:t>
      </w:r>
      <w:r w:rsidR="000D1DCF" w:rsidRPr="00904A7F">
        <w:rPr>
          <w:sz w:val="24"/>
        </w:rPr>
        <w:t xml:space="preserve">rofessionals </w:t>
      </w:r>
      <w:r w:rsidRPr="00904A7F">
        <w:rPr>
          <w:sz w:val="24"/>
        </w:rPr>
        <w:t xml:space="preserve">can be of great value. </w:t>
      </w:r>
      <w:proofErr w:type="gramStart"/>
      <w:r w:rsidRPr="00904A7F">
        <w:rPr>
          <w:sz w:val="24"/>
        </w:rPr>
        <w:t>it</w:t>
      </w:r>
      <w:proofErr w:type="gramEnd"/>
      <w:r w:rsidRPr="00904A7F">
        <w:rPr>
          <w:sz w:val="24"/>
        </w:rPr>
        <w:t xml:space="preserve"> is more important to have the best s</w:t>
      </w:r>
      <w:r w:rsidR="000D1DCF" w:rsidRPr="00904A7F">
        <w:rPr>
          <w:sz w:val="24"/>
        </w:rPr>
        <w:t xml:space="preserve">tatistical </w:t>
      </w:r>
      <w:r w:rsidRPr="00904A7F">
        <w:rPr>
          <w:sz w:val="24"/>
        </w:rPr>
        <w:t>a</w:t>
      </w:r>
      <w:r w:rsidR="000D1DCF" w:rsidRPr="00904A7F">
        <w:rPr>
          <w:sz w:val="24"/>
        </w:rPr>
        <w:t xml:space="preserve">nalysis </w:t>
      </w:r>
      <w:r w:rsidRPr="00904A7F">
        <w:rPr>
          <w:sz w:val="24"/>
        </w:rPr>
        <w:t>approach f</w:t>
      </w:r>
      <w:r w:rsidR="000D1DCF" w:rsidRPr="00904A7F">
        <w:rPr>
          <w:sz w:val="24"/>
        </w:rPr>
        <w:t>o</w:t>
      </w:r>
      <w:r w:rsidRPr="00904A7F">
        <w:rPr>
          <w:sz w:val="24"/>
        </w:rPr>
        <w:t xml:space="preserve">r gaining high quality </w:t>
      </w:r>
      <w:r w:rsidR="000D1DCF" w:rsidRPr="00904A7F">
        <w:rPr>
          <w:sz w:val="24"/>
        </w:rPr>
        <w:t>Graduation</w:t>
      </w:r>
      <w:r w:rsidRPr="00904A7F">
        <w:rPr>
          <w:sz w:val="24"/>
        </w:rPr>
        <w:t xml:space="preserve">, </w:t>
      </w:r>
      <w:r w:rsidR="000D1DCF" w:rsidRPr="00904A7F">
        <w:rPr>
          <w:sz w:val="24"/>
        </w:rPr>
        <w:t>Masters</w:t>
      </w:r>
      <w:r w:rsidRPr="00904A7F">
        <w:rPr>
          <w:sz w:val="24"/>
        </w:rPr>
        <w:t xml:space="preserve"> or </w:t>
      </w:r>
      <w:r w:rsidR="000D1DCF" w:rsidRPr="00904A7F">
        <w:rPr>
          <w:sz w:val="24"/>
        </w:rPr>
        <w:t>PhD Degree</w:t>
      </w:r>
      <w:r w:rsidRPr="00904A7F">
        <w:rPr>
          <w:sz w:val="24"/>
        </w:rPr>
        <w:t>.</w:t>
      </w:r>
    </w:p>
    <w:p w:rsidR="000D1DCF" w:rsidRPr="00904A7F" w:rsidRDefault="000D1DCF" w:rsidP="00E46D7E">
      <w:pPr>
        <w:spacing w:line="360" w:lineRule="auto"/>
        <w:jc w:val="both"/>
        <w:rPr>
          <w:sz w:val="24"/>
        </w:rPr>
      </w:pPr>
    </w:p>
    <w:p w:rsidR="000D1DCF" w:rsidRDefault="000D1DCF" w:rsidP="00E46D7E">
      <w:pPr>
        <w:spacing w:line="360" w:lineRule="auto"/>
        <w:jc w:val="both"/>
        <w:rPr>
          <w:color w:val="FF0000"/>
          <w:sz w:val="24"/>
        </w:rPr>
      </w:pPr>
    </w:p>
    <w:p w:rsidR="00A621C3" w:rsidRDefault="00A621C3" w:rsidP="00E46D7E">
      <w:pPr>
        <w:spacing w:line="360" w:lineRule="auto"/>
        <w:jc w:val="both"/>
        <w:rPr>
          <w:color w:val="FF0000"/>
          <w:sz w:val="24"/>
        </w:rPr>
      </w:pPr>
    </w:p>
    <w:p w:rsidR="00A621C3" w:rsidRPr="00904A7F" w:rsidRDefault="00A621C3" w:rsidP="00E46D7E">
      <w:pPr>
        <w:spacing w:line="360" w:lineRule="auto"/>
        <w:jc w:val="both"/>
        <w:rPr>
          <w:color w:val="FF0000"/>
          <w:sz w:val="24"/>
        </w:rPr>
      </w:pPr>
    </w:p>
    <w:p w:rsidR="008F7E17" w:rsidRPr="00904A7F" w:rsidRDefault="00E15FE0" w:rsidP="00E46D7E">
      <w:pPr>
        <w:spacing w:line="360" w:lineRule="auto"/>
        <w:jc w:val="both"/>
        <w:rPr>
          <w:sz w:val="24"/>
        </w:rPr>
      </w:pPr>
      <w:r w:rsidRPr="00904A7F">
        <w:rPr>
          <w:b/>
          <w:sz w:val="24"/>
        </w:rPr>
        <w:t>Source</w:t>
      </w:r>
      <w:r w:rsidRPr="00904A7F">
        <w:rPr>
          <w:sz w:val="24"/>
        </w:rPr>
        <w:t xml:space="preserve">: </w:t>
      </w:r>
    </w:p>
    <w:p w:rsidR="00523C6E" w:rsidRPr="00904A7F" w:rsidRDefault="00E15FE0" w:rsidP="00E46D7E">
      <w:pPr>
        <w:spacing w:line="360" w:lineRule="auto"/>
        <w:ind w:left="567" w:hanging="567"/>
        <w:jc w:val="both"/>
        <w:rPr>
          <w:sz w:val="24"/>
        </w:rPr>
      </w:pPr>
      <w:r w:rsidRPr="00904A7F">
        <w:rPr>
          <w:sz w:val="24"/>
        </w:rPr>
        <w:t xml:space="preserve">Begum, K. J. &amp; Ahmed, A. (2015) </w:t>
      </w:r>
      <w:proofErr w:type="gramStart"/>
      <w:r w:rsidRPr="00904A7F">
        <w:rPr>
          <w:sz w:val="24"/>
        </w:rPr>
        <w:t>The</w:t>
      </w:r>
      <w:proofErr w:type="gramEnd"/>
      <w:r w:rsidRPr="00904A7F">
        <w:rPr>
          <w:sz w:val="24"/>
        </w:rPr>
        <w:t xml:space="preserve"> Importance of Statistical Tools in Research Work.</w:t>
      </w:r>
      <w:r w:rsidRPr="00904A7F">
        <w:rPr>
          <w:i/>
          <w:sz w:val="24"/>
        </w:rPr>
        <w:t xml:space="preserve"> </w:t>
      </w:r>
      <w:proofErr w:type="gramStart"/>
      <w:r w:rsidRPr="00904A7F">
        <w:rPr>
          <w:i/>
          <w:sz w:val="24"/>
        </w:rPr>
        <w:t>International Journal of Scientific and Innovative Mathematical Research.</w:t>
      </w:r>
      <w:proofErr w:type="gramEnd"/>
      <w:r w:rsidRPr="00904A7F">
        <w:rPr>
          <w:i/>
          <w:sz w:val="24"/>
        </w:rPr>
        <w:t xml:space="preserve"> </w:t>
      </w:r>
      <w:r w:rsidRPr="00904A7F">
        <w:rPr>
          <w:sz w:val="24"/>
        </w:rPr>
        <w:t>Volume 3, Issue 12, December 2015, pp. 50-58</w:t>
      </w:r>
    </w:p>
    <w:sectPr w:rsidR="00523C6E" w:rsidRPr="00904A7F" w:rsidSect="00684D5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5093"/>
    <w:multiLevelType w:val="hybridMultilevel"/>
    <w:tmpl w:val="B2607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isplayHorizontalDrawingGridEvery w:val="2"/>
  <w:characterSpacingControl w:val="doNotCompress"/>
  <w:compat/>
  <w:rsids>
    <w:rsidRoot w:val="003E4A9A"/>
    <w:rsid w:val="00007566"/>
    <w:rsid w:val="000B50E3"/>
    <w:rsid w:val="000D1DCF"/>
    <w:rsid w:val="001A551A"/>
    <w:rsid w:val="001D4D79"/>
    <w:rsid w:val="002467BB"/>
    <w:rsid w:val="00272D5A"/>
    <w:rsid w:val="00313CEB"/>
    <w:rsid w:val="00344AEF"/>
    <w:rsid w:val="00360480"/>
    <w:rsid w:val="0037286A"/>
    <w:rsid w:val="00387BF0"/>
    <w:rsid w:val="003E4A9A"/>
    <w:rsid w:val="003F46F1"/>
    <w:rsid w:val="00434C6C"/>
    <w:rsid w:val="00461FE2"/>
    <w:rsid w:val="004F4D40"/>
    <w:rsid w:val="00523C6E"/>
    <w:rsid w:val="005515CC"/>
    <w:rsid w:val="00583E5C"/>
    <w:rsid w:val="005A4EE9"/>
    <w:rsid w:val="00684D58"/>
    <w:rsid w:val="00697EE7"/>
    <w:rsid w:val="006C22F3"/>
    <w:rsid w:val="006D23D2"/>
    <w:rsid w:val="006F2C20"/>
    <w:rsid w:val="0076584E"/>
    <w:rsid w:val="007E3E4E"/>
    <w:rsid w:val="00800A78"/>
    <w:rsid w:val="008A1FA0"/>
    <w:rsid w:val="008E7FC1"/>
    <w:rsid w:val="008F7E17"/>
    <w:rsid w:val="0090330D"/>
    <w:rsid w:val="00904A7F"/>
    <w:rsid w:val="0094478B"/>
    <w:rsid w:val="00950B48"/>
    <w:rsid w:val="0099099E"/>
    <w:rsid w:val="009B3889"/>
    <w:rsid w:val="00A0664D"/>
    <w:rsid w:val="00A37290"/>
    <w:rsid w:val="00A621C3"/>
    <w:rsid w:val="00A92FE6"/>
    <w:rsid w:val="00A96C24"/>
    <w:rsid w:val="00AA152D"/>
    <w:rsid w:val="00B905B6"/>
    <w:rsid w:val="00B96FA8"/>
    <w:rsid w:val="00BB4CA0"/>
    <w:rsid w:val="00BC500D"/>
    <w:rsid w:val="00BD280B"/>
    <w:rsid w:val="00BD71F4"/>
    <w:rsid w:val="00CC5835"/>
    <w:rsid w:val="00CE7CCE"/>
    <w:rsid w:val="00D028E0"/>
    <w:rsid w:val="00D02E16"/>
    <w:rsid w:val="00D9763D"/>
    <w:rsid w:val="00E15FE0"/>
    <w:rsid w:val="00E46D7E"/>
    <w:rsid w:val="00E9129D"/>
    <w:rsid w:val="00EC2E63"/>
    <w:rsid w:val="00ED14DD"/>
    <w:rsid w:val="00EF1636"/>
    <w:rsid w:val="00F56F20"/>
    <w:rsid w:val="00F83926"/>
    <w:rsid w:val="00F874D5"/>
    <w:rsid w:val="00F91F22"/>
    <w:rsid w:val="00FD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24"/>
        <w:lang w:val="en-GB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4A9A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4A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D4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untitled</dc:creator>
  <cp:lastModifiedBy>User</cp:lastModifiedBy>
  <cp:revision>2</cp:revision>
  <dcterms:created xsi:type="dcterms:W3CDTF">2017-07-24T14:15:00Z</dcterms:created>
  <dcterms:modified xsi:type="dcterms:W3CDTF">2017-07-24T14:15:00Z</dcterms:modified>
</cp:coreProperties>
</file>