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69" w:rsidRPr="00D671DE" w:rsidRDefault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>Q1.</w:t>
      </w:r>
    </w:p>
    <w:p w:rsidR="00DA6F6D" w:rsidRDefault="00DA6F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261"/>
      </w:tblGrid>
      <w:tr w:rsidR="00D60CEC" w:rsidTr="00D60CEC">
        <w:tc>
          <w:tcPr>
            <w:tcW w:w="2943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KNN 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 Accuracy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1</w:t>
            </w:r>
          </w:p>
        </w:tc>
        <w:tc>
          <w:tcPr>
            <w:tcW w:w="3261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98.8375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2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98.6631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3</w:t>
            </w:r>
          </w:p>
        </w:tc>
        <w:tc>
          <w:tcPr>
            <w:tcW w:w="3261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98.8956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4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98.8084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5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98.7794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6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98.8666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7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98.8666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8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98.5759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9</w:t>
            </w:r>
          </w:p>
        </w:tc>
        <w:tc>
          <w:tcPr>
            <w:tcW w:w="3261" w:type="dxa"/>
          </w:tcPr>
          <w:p w:rsidR="00D60CEC" w:rsidRDefault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98.7213</w:t>
            </w:r>
          </w:p>
        </w:tc>
      </w:tr>
      <w:tr w:rsidR="00D60CEC" w:rsidTr="00D60CEC">
        <w:tc>
          <w:tcPr>
            <w:tcW w:w="2943" w:type="dxa"/>
          </w:tcPr>
          <w:p w:rsidR="00D60CEC" w:rsidRDefault="00D60CEC" w:rsidP="00D6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10</w:t>
            </w:r>
          </w:p>
        </w:tc>
        <w:tc>
          <w:tcPr>
            <w:tcW w:w="3261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98.6631</w:t>
            </w:r>
          </w:p>
        </w:tc>
      </w:tr>
    </w:tbl>
    <w:p w:rsidR="00D60CEC" w:rsidRDefault="00D60CEC" w:rsidP="00D60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261"/>
      </w:tblGrid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 xml:space="preserve">Decision Tree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MinLeafSize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 Accuracy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B31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98.80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98.77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98.86</w:t>
            </w:r>
          </w:p>
        </w:tc>
      </w:tr>
      <w:tr w:rsidR="00D60CEC" w:rsidTr="00AF6F22">
        <w:tc>
          <w:tcPr>
            <w:tcW w:w="2943" w:type="dxa"/>
          </w:tcPr>
          <w:p w:rsidR="00D60CEC" w:rsidRDefault="00D60CEC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D60CEC" w:rsidRDefault="00D60CEC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319A1">
              <w:rPr>
                <w:rFonts w:ascii="Times New Roman" w:hAnsi="Times New Roman" w:cs="Times New Roman"/>
                <w:sz w:val="24"/>
                <w:szCs w:val="24"/>
              </w:rPr>
              <w:t>.867</w:t>
            </w:r>
          </w:p>
        </w:tc>
      </w:tr>
    </w:tbl>
    <w:p w:rsidR="00D60CEC" w:rsidRDefault="00D60CEC" w:rsidP="00D60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261"/>
      </w:tblGrid>
      <w:tr w:rsidR="00B319A1" w:rsidTr="00AF6F22">
        <w:tc>
          <w:tcPr>
            <w:tcW w:w="2943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Discrimination</w:t>
            </w:r>
          </w:p>
        </w:tc>
        <w:tc>
          <w:tcPr>
            <w:tcW w:w="3261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 Accuracy</w:t>
            </w:r>
          </w:p>
        </w:tc>
      </w:tr>
      <w:tr w:rsidR="00B319A1" w:rsidTr="00AF6F22">
        <w:tc>
          <w:tcPr>
            <w:tcW w:w="2943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diagLinear</w:t>
            </w:r>
            <w:proofErr w:type="spellEnd"/>
          </w:p>
        </w:tc>
        <w:tc>
          <w:tcPr>
            <w:tcW w:w="3261" w:type="dxa"/>
          </w:tcPr>
          <w:p w:rsidR="00B319A1" w:rsidRDefault="00B319A1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B319A1" w:rsidTr="00AF6F22">
        <w:tc>
          <w:tcPr>
            <w:tcW w:w="2943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pseudolinear</w:t>
            </w:r>
            <w:proofErr w:type="spellEnd"/>
          </w:p>
        </w:tc>
        <w:tc>
          <w:tcPr>
            <w:tcW w:w="3261" w:type="dxa"/>
          </w:tcPr>
          <w:p w:rsidR="00B319A1" w:rsidRDefault="00B319A1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95.72</w:t>
            </w:r>
          </w:p>
        </w:tc>
      </w:tr>
    </w:tbl>
    <w:p w:rsidR="00D60CEC" w:rsidRDefault="00D60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261"/>
      </w:tblGrid>
      <w:tr w:rsidR="00B319A1" w:rsidTr="00AF6F22">
        <w:tc>
          <w:tcPr>
            <w:tcW w:w="2943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MLP</w:t>
            </w:r>
          </w:p>
        </w:tc>
        <w:tc>
          <w:tcPr>
            <w:tcW w:w="3261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 Accuracy</w:t>
            </w:r>
          </w:p>
        </w:tc>
      </w:tr>
      <w:tr w:rsidR="00B319A1" w:rsidTr="00AF6F22">
        <w:tc>
          <w:tcPr>
            <w:tcW w:w="2943" w:type="dxa"/>
          </w:tcPr>
          <w:p w:rsidR="00B319A1" w:rsidRDefault="00B319A1" w:rsidP="00AF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 28.34</w:t>
            </w:r>
          </w:p>
        </w:tc>
        <w:tc>
          <w:tcPr>
            <w:tcW w:w="3261" w:type="dxa"/>
          </w:tcPr>
          <w:p w:rsidR="00B319A1" w:rsidRDefault="00B319A1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0CE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B319A1" w:rsidTr="00AF6F22">
        <w:tc>
          <w:tcPr>
            <w:tcW w:w="2943" w:type="dxa"/>
          </w:tcPr>
          <w:p w:rsidR="00B319A1" w:rsidRDefault="00B319A1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MSE </w:t>
            </w: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B319A1" w:rsidRDefault="00B319A1" w:rsidP="00B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97.63</w:t>
            </w:r>
          </w:p>
        </w:tc>
      </w:tr>
    </w:tbl>
    <w:p w:rsidR="00B319A1" w:rsidRDefault="00B319A1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>Training Time: 0.</w:t>
      </w:r>
      <w:r w:rsidR="009D4DE3" w:rsidRPr="009D4DE3">
        <w:rPr>
          <w:rFonts w:ascii="Times New Roman" w:hAnsi="Times New Roman" w:cs="Times New Roman"/>
          <w:sz w:val="24"/>
          <w:szCs w:val="24"/>
        </w:rPr>
        <w:t>029082</w:t>
      </w:r>
      <w:r w:rsidRPr="00D671DE">
        <w:rPr>
          <w:rFonts w:ascii="Times New Roman" w:hAnsi="Times New Roman" w:cs="Times New Roman"/>
          <w:sz w:val="24"/>
          <w:szCs w:val="24"/>
        </w:rPr>
        <w:t>sec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>Test Time: 0.</w:t>
      </w:r>
      <w:r w:rsidR="009D4DE3" w:rsidRPr="009D4DE3">
        <w:rPr>
          <w:rFonts w:ascii="Times New Roman" w:hAnsi="Times New Roman" w:cs="Times New Roman"/>
          <w:sz w:val="24"/>
          <w:szCs w:val="24"/>
        </w:rPr>
        <w:t>00045145</w:t>
      </w:r>
      <w:r w:rsidRPr="00D671DE">
        <w:rPr>
          <w:rFonts w:ascii="Times New Roman" w:hAnsi="Times New Roman" w:cs="Times New Roman"/>
          <w:sz w:val="24"/>
          <w:szCs w:val="24"/>
        </w:rPr>
        <w:t>sec</w:t>
      </w:r>
    </w:p>
    <w:p w:rsidR="00DA6F6D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9D4DE3" w:rsidRDefault="009D4DE3" w:rsidP="00DA6F6D">
      <w:pPr>
        <w:rPr>
          <w:rFonts w:ascii="Times New Roman" w:hAnsi="Times New Roman" w:cs="Times New Roman"/>
          <w:sz w:val="24"/>
          <w:szCs w:val="24"/>
        </w:rPr>
      </w:pPr>
    </w:p>
    <w:p w:rsidR="009D4DE3" w:rsidRDefault="009D4DE3" w:rsidP="00DA6F6D">
      <w:pPr>
        <w:rPr>
          <w:rFonts w:ascii="Times New Roman" w:hAnsi="Times New Roman" w:cs="Times New Roman"/>
          <w:sz w:val="24"/>
          <w:szCs w:val="24"/>
        </w:rPr>
      </w:pPr>
    </w:p>
    <w:p w:rsidR="009D4DE3" w:rsidRPr="00D671DE" w:rsidRDefault="009D4DE3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lastRenderedPageBreak/>
        <w:t>Confusion Matrices for KNN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178     0     0     0     0     0     1     0     0     0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0   181     1     0     2     0     0     0     2     0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0     0   176     0     0     0     0     0     0     0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0     0     0   179     0     0     0     0     0     1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0     0     0     0   178     1     0     1     0     0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0     0     0     0     0   179     1     0     0     1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0     0     0     0     0     0   179     0     0     0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0     0     0     1     0     0     0   170     0     0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0     1     0     1     1     0     0     1   171     4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0     0     0     2     0     2     0     7     1   174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>Confusion Matrices for Decision Tree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178     0     0     0     0     0     0     0     0     0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0   182     0     0     0     0     0     0     0     0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0     0   177     0     0     0     0     0     0     0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0     0     0   183     0     0     0     0     0     0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0     0     0     0   181     0     0     0     0     0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0     0     0     0     0   182     0     0     0     0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0     0     0     0     0     0   181     0     0     0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0     0     0     0     0     0     0   179     0     0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0     0     0     0     0     0     0     0   174     0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0     0     0     0     0     0     0     0     0   180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lastRenderedPageBreak/>
        <w:t>Confusion Matrices for Linear Discrimination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174     0     0     0     0     0     0     0     0     0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0   166     0     0     2     0     2     0    12     3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0     5   168     1     0     0     0     0     0     0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0     0     7   171     0     0     0     0     0     1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0     0     0     0   175     0     1     1     0     1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2     0     0     3     0   179     0     3     5     1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0     0     0     0     0     0   178     0     0     0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0     0     0     0     1     0     0   163     1     0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1     5     1     5     2     0     0     2   142     3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1     6     1     3     1     3     0    10    14   171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>Confusion Matrices for MLP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178     0     0     0     0     0     1     0     0     0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0   181     1     0     2     0     0     0     2     0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0     0   176     0     0     0     0     0     0     0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0     0     0   179     0     0     0     0     0     1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0     0     0     0   178     1     0     1     0     0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0     0     0     0     0   179     1     0     0     1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0     0     0     0     0     0   179     0     0     0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0     0     0     1     0     0     0   170     0     0</w:t>
      </w:r>
    </w:p>
    <w:p w:rsidR="00D671DE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0     1     0     1     1     0     0     1   171     4</w:t>
      </w:r>
    </w:p>
    <w:p w:rsidR="00DA6F6D" w:rsidRPr="00D671DE" w:rsidRDefault="00D671DE" w:rsidP="00D671DE">
      <w:pPr>
        <w:rPr>
          <w:rFonts w:ascii="Times New Roman" w:hAnsi="Times New Roman" w:cs="Times New Roman"/>
          <w:sz w:val="24"/>
          <w:szCs w:val="24"/>
        </w:rPr>
      </w:pPr>
      <w:r w:rsidRPr="00D671DE">
        <w:rPr>
          <w:rFonts w:ascii="Times New Roman" w:hAnsi="Times New Roman" w:cs="Times New Roman"/>
          <w:sz w:val="24"/>
          <w:szCs w:val="24"/>
        </w:rPr>
        <w:t xml:space="preserve">     0     0     0     2     0     2     0     7     1   174</w:t>
      </w:r>
    </w:p>
    <w:p w:rsidR="00DA6F6D" w:rsidRPr="00D671DE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DA6F6D" w:rsidRDefault="00DA6F6D" w:rsidP="00DA6F6D">
      <w:pPr>
        <w:rPr>
          <w:rFonts w:ascii="Times New Roman" w:hAnsi="Times New Roman" w:cs="Times New Roman"/>
          <w:sz w:val="24"/>
          <w:szCs w:val="24"/>
        </w:rPr>
      </w:pPr>
    </w:p>
    <w:p w:rsidR="00E159B2" w:rsidRDefault="00E159B2" w:rsidP="00DA6F6D">
      <w:pPr>
        <w:rPr>
          <w:rFonts w:ascii="Times New Roman" w:hAnsi="Times New Roman" w:cs="Times New Roman"/>
          <w:sz w:val="24"/>
          <w:szCs w:val="24"/>
        </w:rPr>
      </w:pPr>
    </w:p>
    <w:p w:rsidR="00E159B2" w:rsidRDefault="00E159B2" w:rsidP="00DA6F6D">
      <w:pPr>
        <w:rPr>
          <w:rFonts w:ascii="Times New Roman" w:hAnsi="Times New Roman" w:cs="Times New Roman"/>
          <w:sz w:val="24"/>
          <w:szCs w:val="24"/>
        </w:rPr>
      </w:pPr>
    </w:p>
    <w:p w:rsidR="00B81A83" w:rsidRPr="00E159B2" w:rsidRDefault="00B81A83" w:rsidP="00DA6F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9B2">
        <w:rPr>
          <w:rFonts w:ascii="Times New Roman" w:hAnsi="Times New Roman" w:cs="Times New Roman"/>
          <w:sz w:val="24"/>
          <w:szCs w:val="24"/>
        </w:rPr>
        <w:t>Q.2</w:t>
      </w:r>
    </w:p>
    <w:p w:rsidR="00B81A83" w:rsidRPr="00E159B2" w:rsidRDefault="00B81A83" w:rsidP="00DA6F6D">
      <w:pPr>
        <w:rPr>
          <w:rFonts w:ascii="Times New Roman" w:hAnsi="Times New Roman" w:cs="Times New Roman"/>
          <w:sz w:val="24"/>
          <w:szCs w:val="24"/>
        </w:rPr>
      </w:pP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Class: No of examples in testing set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0:  178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1:  182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2:  177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3:  183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4:  181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5:  182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6:  181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7:  179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8:  174</w:t>
      </w:r>
    </w:p>
    <w:p w:rsidR="00D671DE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59B2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  <w:t>9:  180</w:t>
      </w:r>
    </w:p>
    <w:p w:rsidR="00B81A83" w:rsidRPr="00E159B2" w:rsidRDefault="00B81A83" w:rsidP="00B81A83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E159B2" w:rsidRDefault="00E159B2" w:rsidP="00E159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9B2" w:rsidRPr="00E159B2" w:rsidRDefault="00E159B2" w:rsidP="00E159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B2">
        <w:rPr>
          <w:rFonts w:ascii="Times New Roman" w:hAnsi="Times New Roman" w:cs="Times New Roman"/>
          <w:b/>
          <w:bCs/>
          <w:sz w:val="24"/>
          <w:szCs w:val="24"/>
        </w:rPr>
        <w:t xml:space="preserve">Accuracy for each class for KNN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159B2">
        <w:rPr>
          <w:rFonts w:ascii="Times New Roman" w:hAnsi="Times New Roman" w:cs="Times New Roman"/>
          <w:b/>
          <w:bCs/>
          <w:sz w:val="24"/>
          <w:szCs w:val="24"/>
        </w:rPr>
        <w:t>odel: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0: (100 - (178-178)) = 100 %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1: (100 - (182-181)) = 99 %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2: (100 - (177-176)) = 99 %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3: (100 - (183-179)) = 96 %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4: (100 - (181-178)) = 97 %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5: (100 - (182-179)) = 97 %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6: (100 - (181-179)) = 98 %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7: (100 - (179-170)) = 91 %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lastRenderedPageBreak/>
        <w:t>Accuracy for class 8: (100 - (174-171)) = 97 %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9: (100 - (180-174)) = 94 %</w:t>
      </w:r>
    </w:p>
    <w:p w:rsidR="00E159B2" w:rsidRPr="00E159B2" w:rsidRDefault="00E159B2" w:rsidP="00E159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159B2">
        <w:rPr>
          <w:rFonts w:ascii="Times New Roman" w:hAnsi="Times New Roman" w:cs="Times New Roman"/>
          <w:b/>
          <w:bCs/>
          <w:sz w:val="24"/>
          <w:szCs w:val="24"/>
        </w:rPr>
        <w:t xml:space="preserve">ccuracy for each class for Decision Tree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159B2">
        <w:rPr>
          <w:rFonts w:ascii="Times New Roman" w:hAnsi="Times New Roman" w:cs="Times New Roman"/>
          <w:b/>
          <w:bCs/>
          <w:sz w:val="24"/>
          <w:szCs w:val="24"/>
        </w:rPr>
        <w:t>odel: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0: (100 - (178-178)) = 100 %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1: (100 - (182-18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2: (100 - (177-17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3: (100 - (183-1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4: (100 - (181-18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5: (100 - (182-1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6: (100 - (181-1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7: (100 - (179-17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8: (100 - (174-17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9: (100 - (180-1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Default="00E159B2" w:rsidP="00B81A83">
      <w:pPr>
        <w:rPr>
          <w:rFonts w:ascii="Times New Roman" w:hAnsi="Times New Roman" w:cs="Times New Roman"/>
          <w:sz w:val="24"/>
          <w:szCs w:val="24"/>
        </w:rPr>
      </w:pPr>
    </w:p>
    <w:p w:rsidR="00E159B2" w:rsidRPr="00E159B2" w:rsidRDefault="00E159B2" w:rsidP="00B81A83">
      <w:pPr>
        <w:rPr>
          <w:rFonts w:ascii="Times New Roman" w:hAnsi="Times New Roman" w:cs="Times New Roman"/>
          <w:sz w:val="24"/>
          <w:szCs w:val="24"/>
        </w:rPr>
      </w:pPr>
    </w:p>
    <w:p w:rsidR="00E159B2" w:rsidRPr="00E159B2" w:rsidRDefault="00E159B2" w:rsidP="00B81A83">
      <w:pPr>
        <w:rPr>
          <w:rFonts w:ascii="Times New Roman" w:hAnsi="Times New Roman" w:cs="Times New Roman"/>
          <w:sz w:val="24"/>
          <w:szCs w:val="24"/>
        </w:rPr>
      </w:pPr>
    </w:p>
    <w:p w:rsidR="00E159B2" w:rsidRPr="00E159B2" w:rsidRDefault="00E159B2" w:rsidP="00E159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159B2">
        <w:rPr>
          <w:rFonts w:ascii="Times New Roman" w:hAnsi="Times New Roman" w:cs="Times New Roman"/>
          <w:b/>
          <w:bCs/>
          <w:sz w:val="24"/>
          <w:szCs w:val="24"/>
        </w:rPr>
        <w:t xml:space="preserve">ccuracy for each class for </w:t>
      </w:r>
      <w:r>
        <w:rPr>
          <w:rFonts w:ascii="Times New Roman" w:hAnsi="Times New Roman" w:cs="Times New Roman"/>
          <w:b/>
          <w:bCs/>
          <w:sz w:val="24"/>
          <w:szCs w:val="24"/>
        </w:rPr>
        <w:t>Linear DiscriminationM</w:t>
      </w:r>
      <w:r w:rsidRPr="00E159B2">
        <w:rPr>
          <w:rFonts w:ascii="Times New Roman" w:hAnsi="Times New Roman" w:cs="Times New Roman"/>
          <w:b/>
          <w:bCs/>
          <w:sz w:val="24"/>
          <w:szCs w:val="24"/>
        </w:rPr>
        <w:t>odel: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0: (100 - (178-17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1: (100 - (182-1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2: (100 - (177-1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3: (100 - (183-1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4: (100 - (181-1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5: (100 - (182-1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6: (100 - (181-1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7: (100 - (179-1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lastRenderedPageBreak/>
        <w:t>Accuracy for class 8: (100 - (174-1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159B2" w:rsidRPr="00E159B2" w:rsidRDefault="00E159B2" w:rsidP="00E159B2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9: (100 - (180-1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159B2">
        <w:rPr>
          <w:rFonts w:ascii="Times New Roman" w:hAnsi="Times New Roman" w:cs="Times New Roman"/>
          <w:sz w:val="24"/>
          <w:szCs w:val="24"/>
        </w:rPr>
        <w:t xml:space="preserve">)) =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1A83" w:rsidRPr="00E159B2" w:rsidRDefault="00B81A83" w:rsidP="00B81A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9B2">
        <w:rPr>
          <w:rFonts w:ascii="Times New Roman" w:hAnsi="Times New Roman" w:cs="Times New Roman"/>
          <w:b/>
          <w:bCs/>
          <w:sz w:val="24"/>
          <w:szCs w:val="24"/>
        </w:rPr>
        <w:t>Accuracy for each class for MLP</w:t>
      </w:r>
      <w:r w:rsidR="00E159B2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E159B2">
        <w:rPr>
          <w:rFonts w:ascii="Times New Roman" w:hAnsi="Times New Roman" w:cs="Times New Roman"/>
          <w:b/>
          <w:bCs/>
          <w:sz w:val="24"/>
          <w:szCs w:val="24"/>
        </w:rPr>
        <w:t>odel:</w:t>
      </w:r>
    </w:p>
    <w:p w:rsidR="00E159B2" w:rsidRPr="00E159B2" w:rsidRDefault="00E159B2" w:rsidP="00B81A83">
      <w:pPr>
        <w:rPr>
          <w:rFonts w:ascii="Times New Roman" w:hAnsi="Times New Roman" w:cs="Times New Roman"/>
          <w:sz w:val="24"/>
          <w:szCs w:val="24"/>
        </w:rPr>
      </w:pP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 xml:space="preserve">Accuracy for class 0: </w:t>
      </w:r>
      <w:r w:rsidR="00624858" w:rsidRPr="00E159B2">
        <w:rPr>
          <w:rFonts w:ascii="Times New Roman" w:hAnsi="Times New Roman" w:cs="Times New Roman"/>
          <w:sz w:val="24"/>
          <w:szCs w:val="24"/>
        </w:rPr>
        <w:t>(100 - (178-178)) = 100 %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 xml:space="preserve">Accuracy for class 1: </w:t>
      </w:r>
      <w:r w:rsidR="00624858" w:rsidRPr="00E159B2">
        <w:rPr>
          <w:rFonts w:ascii="Times New Roman" w:hAnsi="Times New Roman" w:cs="Times New Roman"/>
          <w:sz w:val="24"/>
          <w:szCs w:val="24"/>
        </w:rPr>
        <w:t>(100 - (182-181)) = 99 %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2: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(177-176)) = 99 %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3: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(183-179)) = 96 %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4: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(181-178)) = 97 %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5: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(182-</w:t>
      </w:r>
      <w:r w:rsidR="00E159B2" w:rsidRPr="00E159B2">
        <w:rPr>
          <w:rFonts w:ascii="Times New Roman" w:hAnsi="Times New Roman" w:cs="Times New Roman"/>
          <w:sz w:val="24"/>
          <w:szCs w:val="24"/>
        </w:rPr>
        <w:t>179</w:t>
      </w:r>
      <w:r w:rsidR="00624858" w:rsidRPr="00E159B2">
        <w:rPr>
          <w:rFonts w:ascii="Times New Roman" w:hAnsi="Times New Roman" w:cs="Times New Roman"/>
          <w:sz w:val="24"/>
          <w:szCs w:val="24"/>
        </w:rPr>
        <w:t>)) = 9</w:t>
      </w:r>
      <w:r w:rsidR="00E159B2" w:rsidRPr="00E159B2">
        <w:rPr>
          <w:rFonts w:ascii="Times New Roman" w:hAnsi="Times New Roman" w:cs="Times New Roman"/>
          <w:sz w:val="24"/>
          <w:szCs w:val="24"/>
        </w:rPr>
        <w:t>7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6: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(181-</w:t>
      </w:r>
      <w:r w:rsidR="00E159B2" w:rsidRPr="00E159B2">
        <w:rPr>
          <w:rFonts w:ascii="Times New Roman" w:hAnsi="Times New Roman" w:cs="Times New Roman"/>
          <w:sz w:val="24"/>
          <w:szCs w:val="24"/>
        </w:rPr>
        <w:t>179</w:t>
      </w:r>
      <w:r w:rsidR="00624858" w:rsidRPr="00E159B2">
        <w:rPr>
          <w:rFonts w:ascii="Times New Roman" w:hAnsi="Times New Roman" w:cs="Times New Roman"/>
          <w:sz w:val="24"/>
          <w:szCs w:val="24"/>
        </w:rPr>
        <w:t>)) = 9</w:t>
      </w:r>
      <w:r w:rsidR="00E159B2" w:rsidRPr="00E159B2">
        <w:rPr>
          <w:rFonts w:ascii="Times New Roman" w:hAnsi="Times New Roman" w:cs="Times New Roman"/>
          <w:sz w:val="24"/>
          <w:szCs w:val="24"/>
        </w:rPr>
        <w:t>8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7: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(179-</w:t>
      </w:r>
      <w:r w:rsidR="00E159B2" w:rsidRPr="00E159B2">
        <w:rPr>
          <w:rFonts w:ascii="Times New Roman" w:hAnsi="Times New Roman" w:cs="Times New Roman"/>
          <w:sz w:val="24"/>
          <w:szCs w:val="24"/>
        </w:rPr>
        <w:t>170</w:t>
      </w:r>
      <w:r w:rsidR="00624858" w:rsidRPr="00E159B2">
        <w:rPr>
          <w:rFonts w:ascii="Times New Roman" w:hAnsi="Times New Roman" w:cs="Times New Roman"/>
          <w:sz w:val="24"/>
          <w:szCs w:val="24"/>
        </w:rPr>
        <w:t>)) = 9</w:t>
      </w:r>
      <w:r w:rsidR="00E159B2" w:rsidRPr="00E159B2">
        <w:rPr>
          <w:rFonts w:ascii="Times New Roman" w:hAnsi="Times New Roman" w:cs="Times New Roman"/>
          <w:sz w:val="24"/>
          <w:szCs w:val="24"/>
        </w:rPr>
        <w:t>1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>Accuracy for class 8: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(100 - (174-</w:t>
      </w:r>
      <w:r w:rsidR="00E159B2" w:rsidRPr="00E159B2">
        <w:rPr>
          <w:rFonts w:ascii="Times New Roman" w:hAnsi="Times New Roman" w:cs="Times New Roman"/>
          <w:sz w:val="24"/>
          <w:szCs w:val="24"/>
        </w:rPr>
        <w:t>171</w:t>
      </w:r>
      <w:r w:rsidR="00624858" w:rsidRPr="00E159B2">
        <w:rPr>
          <w:rFonts w:ascii="Times New Roman" w:hAnsi="Times New Roman" w:cs="Times New Roman"/>
          <w:sz w:val="24"/>
          <w:szCs w:val="24"/>
        </w:rPr>
        <w:t>)) = 9</w:t>
      </w:r>
      <w:r w:rsidR="00E159B2" w:rsidRPr="00E159B2">
        <w:rPr>
          <w:rFonts w:ascii="Times New Roman" w:hAnsi="Times New Roman" w:cs="Times New Roman"/>
          <w:sz w:val="24"/>
          <w:szCs w:val="24"/>
        </w:rPr>
        <w:t>7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  <w:r w:rsidRPr="00E159B2">
        <w:rPr>
          <w:rFonts w:ascii="Times New Roman" w:hAnsi="Times New Roman" w:cs="Times New Roman"/>
          <w:sz w:val="24"/>
          <w:szCs w:val="24"/>
        </w:rPr>
        <w:t xml:space="preserve">Accuracy for class 9: </w:t>
      </w:r>
      <w:r w:rsidR="00624858" w:rsidRPr="00E159B2">
        <w:rPr>
          <w:rFonts w:ascii="Times New Roman" w:hAnsi="Times New Roman" w:cs="Times New Roman"/>
          <w:sz w:val="24"/>
          <w:szCs w:val="24"/>
        </w:rPr>
        <w:t>(100 - (180-</w:t>
      </w:r>
      <w:r w:rsidR="00E159B2" w:rsidRPr="00E159B2">
        <w:rPr>
          <w:rFonts w:ascii="Times New Roman" w:hAnsi="Times New Roman" w:cs="Times New Roman"/>
          <w:sz w:val="24"/>
          <w:szCs w:val="24"/>
        </w:rPr>
        <w:t>174</w:t>
      </w:r>
      <w:r w:rsidR="00624858" w:rsidRPr="00E159B2">
        <w:rPr>
          <w:rFonts w:ascii="Times New Roman" w:hAnsi="Times New Roman" w:cs="Times New Roman"/>
          <w:sz w:val="24"/>
          <w:szCs w:val="24"/>
        </w:rPr>
        <w:t>)) = 9</w:t>
      </w:r>
      <w:r w:rsidR="00E159B2" w:rsidRPr="00E159B2">
        <w:rPr>
          <w:rFonts w:ascii="Times New Roman" w:hAnsi="Times New Roman" w:cs="Times New Roman"/>
          <w:sz w:val="24"/>
          <w:szCs w:val="24"/>
        </w:rPr>
        <w:t>4</w:t>
      </w:r>
      <w:r w:rsidR="00624858" w:rsidRPr="00E159B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B30F4A">
      <w:pPr>
        <w:rPr>
          <w:rFonts w:ascii="Times New Roman" w:hAnsi="Times New Roman" w:cs="Times New Roman"/>
          <w:sz w:val="24"/>
          <w:szCs w:val="24"/>
        </w:rPr>
      </w:pPr>
      <w:r w:rsidRPr="00B30F4A">
        <w:rPr>
          <w:rFonts w:ascii="Times New Roman" w:hAnsi="Times New Roman" w:cs="Times New Roman"/>
          <w:sz w:val="24"/>
          <w:szCs w:val="24"/>
        </w:rPr>
        <w:t>Training Time: 0.01926sec</w:t>
      </w:r>
    </w:p>
    <w:p w:rsidR="00B30F4A" w:rsidRPr="00B30F4A" w:rsidRDefault="00B30F4A" w:rsidP="00B30F4A">
      <w:pPr>
        <w:rPr>
          <w:rFonts w:ascii="Times New Roman" w:hAnsi="Times New Roman" w:cs="Times New Roman"/>
          <w:sz w:val="24"/>
          <w:szCs w:val="24"/>
        </w:rPr>
      </w:pPr>
    </w:p>
    <w:p w:rsidR="00B81A83" w:rsidRPr="00E159B2" w:rsidRDefault="00B30F4A" w:rsidP="00B30F4A">
      <w:pPr>
        <w:rPr>
          <w:rFonts w:ascii="Times New Roman" w:hAnsi="Times New Roman" w:cs="Times New Roman"/>
          <w:sz w:val="24"/>
          <w:szCs w:val="24"/>
        </w:rPr>
      </w:pPr>
      <w:r w:rsidRPr="00B30F4A">
        <w:rPr>
          <w:rFonts w:ascii="Times New Roman" w:hAnsi="Times New Roman" w:cs="Times New Roman"/>
          <w:sz w:val="24"/>
          <w:szCs w:val="24"/>
        </w:rPr>
        <w:t>Test Time: 0.00049562sec</w:t>
      </w:r>
    </w:p>
    <w:p w:rsidR="00B81A83" w:rsidRPr="00E159B2" w:rsidRDefault="00B81A83" w:rsidP="00B81A83">
      <w:pPr>
        <w:rPr>
          <w:rFonts w:ascii="Times New Roman" w:hAnsi="Times New Roman" w:cs="Times New Roman"/>
          <w:sz w:val="24"/>
          <w:szCs w:val="24"/>
        </w:rPr>
      </w:pPr>
    </w:p>
    <w:p w:rsidR="00B81A83" w:rsidRDefault="00B81A83" w:rsidP="00B81A83">
      <w:pPr>
        <w:rPr>
          <w:rFonts w:ascii="Times New Roman" w:hAnsi="Times New Roman" w:cs="Times New Roman"/>
          <w:sz w:val="24"/>
          <w:szCs w:val="24"/>
        </w:rPr>
      </w:pPr>
    </w:p>
    <w:p w:rsidR="00B81A83" w:rsidRDefault="00B81A83" w:rsidP="00B81A83">
      <w:pPr>
        <w:rPr>
          <w:rFonts w:ascii="Times New Roman" w:hAnsi="Times New Roman" w:cs="Times New Roman"/>
          <w:sz w:val="24"/>
          <w:szCs w:val="24"/>
        </w:rPr>
      </w:pPr>
    </w:p>
    <w:p w:rsidR="00D671DE" w:rsidRDefault="00D671DE" w:rsidP="00DA6F6D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DA6F6D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DA6F6D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DA6F6D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DA6F6D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DA6F6D">
      <w:pPr>
        <w:rPr>
          <w:rFonts w:ascii="Times New Roman" w:hAnsi="Times New Roman" w:cs="Times New Roman"/>
          <w:sz w:val="24"/>
          <w:szCs w:val="24"/>
        </w:rPr>
      </w:pPr>
    </w:p>
    <w:p w:rsidR="00B30F4A" w:rsidRDefault="00B30F4A" w:rsidP="00DA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</w:t>
      </w:r>
    </w:p>
    <w:p w:rsidR="00B30F4A" w:rsidRDefault="00F30B7A" w:rsidP="00F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Eliminate the 10% instances records in the optdigits_new.xlsx file in sheet named “</w:t>
      </w:r>
      <w:r w:rsidRPr="00F30B7A">
        <w:rPr>
          <w:rFonts w:ascii="Times New Roman" w:hAnsi="Times New Roman" w:cs="Times New Roman"/>
          <w:sz w:val="24"/>
          <w:szCs w:val="24"/>
        </w:rPr>
        <w:t>misclassified training instance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30B7A" w:rsidRDefault="00F30B7A" w:rsidP="00F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AF" w:rsidRDefault="00D141AF" w:rsidP="00F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the optdigits_new.xlsx file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model for evaluation:</w:t>
      </w:r>
    </w:p>
    <w:p w:rsidR="00D141AF" w:rsidRDefault="00D141AF" w:rsidP="00F3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7A" w:rsidRPr="00F30B7A" w:rsidRDefault="00F30B7A" w:rsidP="00F30B7A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>Confusion Matrices for KNN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178     0     0     0     0     0     1     0     0     0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0   182     4     0     2     0     0     0    15     0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0     0   173     1     0     0     0     0     2     0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0     0     0   181     0     1     0     0    11     3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0     0     0     0   179     1     0     1     0     3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0     0     0     0     0   179     1     0     3     4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0     0     0     0     0     0   179     0     1     0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0     0     0     1     0     0     0   176     1     0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0     0     0     0     0     0     0     1   139     2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0     0     0     0     0     1     0     1     2   168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>Confusion Matrices for Decision Tree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178     0     0     0     0     0     0     0     0     0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0   182     0     0     0     0     0     0     0     0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0     0   177     0     0     0     0     0     0     0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0     0     0   183     0     0     0     0     0     0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0     0     0     0   181     0     0     0     0     0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0     0     0     0     0   182     0     0     0     0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0     0     0     0     0     0   181     0     0     0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0     0     0     0     0     0     0   155    12     0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lastRenderedPageBreak/>
        <w:t xml:space="preserve">     0     0     0     0     0     0     0    24   162     0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0     0     0     0     0     0     0     0     0   180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>Confusion Matrices for Linear Discrimination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174     0     0     0     0     0     0     0     0     0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0   168     0     0     2     0     2     0    13     2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0     4   169     1     0     0     0     0     0     0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0     0     6   172     0     0     0     0     1     1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1     0     0     0   176     0     1     1     0     1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2     0     0     3     0   179     0     4     4     1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0     0     0     0     0     0   178     0     1     0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0     0     0     0     1     0     0   164     1     0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0     5     1     1     0     0     0     2   134     1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1     5     1     6     2     3     0     8    20   174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>Confusion Matrices for MLP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178     0     0     0     0     0     1     0     0     0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0   182     4     0     2     0     0     0    15     0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0     0   173     1     0     0     0     0     2     0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0     0     0   181     0     1     0     0    11     3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0     0     0     0   179     1     0     1     0     3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0     0     0     0     0   179     1     0     3     4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0     0     0     0     0     0   179     0     1     0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0     0     0     1     0     0     0   176     1     0</w:t>
      </w:r>
    </w:p>
    <w:p w:rsidR="00F30B7A" w:rsidRP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0     0     0     0     0     0     0     1   139     2</w:t>
      </w:r>
    </w:p>
    <w:p w:rsidR="00B30F4A" w:rsidRDefault="00F30B7A" w:rsidP="00F30B7A">
      <w:pPr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 xml:space="preserve">     0     0     0     0     0     1     0     1     2   168</w:t>
      </w:r>
    </w:p>
    <w:p w:rsid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</w:p>
    <w:p w:rsidR="00F30B7A" w:rsidRDefault="00F30B7A" w:rsidP="00F30B7A">
      <w:pPr>
        <w:rPr>
          <w:rFonts w:ascii="Times New Roman" w:hAnsi="Times New Roman" w:cs="Times New Roman"/>
          <w:sz w:val="24"/>
          <w:szCs w:val="24"/>
        </w:rPr>
      </w:pPr>
    </w:p>
    <w:p w:rsidR="00B30F4A" w:rsidRPr="00D671DE" w:rsidRDefault="00F30B7A" w:rsidP="00DA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accuracy is increased as depicted in confusion matrix.</w:t>
      </w:r>
    </w:p>
    <w:sectPr w:rsidR="00B30F4A" w:rsidRPr="00D671DE" w:rsidSect="00C0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F6D"/>
    <w:rsid w:val="0002545F"/>
    <w:rsid w:val="00624858"/>
    <w:rsid w:val="009315AB"/>
    <w:rsid w:val="009D4DE3"/>
    <w:rsid w:val="00B30F4A"/>
    <w:rsid w:val="00B319A1"/>
    <w:rsid w:val="00B81A83"/>
    <w:rsid w:val="00C048B2"/>
    <w:rsid w:val="00D141AF"/>
    <w:rsid w:val="00D60CEC"/>
    <w:rsid w:val="00D671DE"/>
    <w:rsid w:val="00DA6F6D"/>
    <w:rsid w:val="00E159B2"/>
    <w:rsid w:val="00F30B7A"/>
    <w:rsid w:val="00F3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5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5AB"/>
    <w:rPr>
      <w:color w:val="800080"/>
      <w:u w:val="single"/>
    </w:rPr>
  </w:style>
  <w:style w:type="table" w:styleId="TableGrid">
    <w:name w:val="Table Grid"/>
    <w:basedOn w:val="TableNormal"/>
    <w:uiPriority w:val="59"/>
    <w:rsid w:val="00D6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5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5AB"/>
    <w:rPr>
      <w:color w:val="800080"/>
      <w:u w:val="single"/>
    </w:rPr>
  </w:style>
  <w:style w:type="table" w:styleId="TableGrid">
    <w:name w:val="Table Grid"/>
    <w:basedOn w:val="TableNormal"/>
    <w:uiPriority w:val="59"/>
    <w:rsid w:val="00D6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findtutoronline.net</dc:creator>
  <cp:lastModifiedBy>User</cp:lastModifiedBy>
  <cp:revision>2</cp:revision>
  <dcterms:created xsi:type="dcterms:W3CDTF">2017-09-02T18:11:00Z</dcterms:created>
  <dcterms:modified xsi:type="dcterms:W3CDTF">2017-09-02T18:11:00Z</dcterms:modified>
</cp:coreProperties>
</file>