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E" w:rsidRDefault="00A31F7E">
      <w:pPr>
        <w:rPr>
          <w:rFonts w:ascii="Bauhaus 93" w:hAnsi="Bauhaus 93"/>
          <w:sz w:val="56"/>
          <w:szCs w:val="56"/>
          <w:lang w:val="en-US"/>
        </w:rPr>
      </w:pPr>
      <w:r>
        <w:rPr>
          <w:rFonts w:ascii="Bauhaus 93" w:hAnsi="Bauhaus 93"/>
          <w:sz w:val="56"/>
          <w:szCs w:val="56"/>
          <w:lang w:val="en-US"/>
        </w:rPr>
        <w:t>CIRCLE SCM PROCESS-PASSIVE TELECOM INFRASTRUCTURE</w:t>
      </w:r>
    </w:p>
    <w:p w:rsidR="00A31F7E" w:rsidRDefault="00A31F7E">
      <w:pPr>
        <w:rPr>
          <w:rFonts w:ascii="Bauhaus 93" w:hAnsi="Bauhaus 93"/>
          <w:sz w:val="56"/>
          <w:szCs w:val="56"/>
          <w:lang w:val="en-US"/>
        </w:rPr>
      </w:pPr>
    </w:p>
    <w:p w:rsidR="00A31F7E" w:rsidRDefault="00A31F7E">
      <w:pPr>
        <w:rPr>
          <w:rFonts w:ascii="Bauhaus 93" w:hAnsi="Bauhaus 93"/>
          <w:sz w:val="56"/>
          <w:szCs w:val="56"/>
          <w:lang w:val="en-US"/>
        </w:rPr>
      </w:pPr>
    </w:p>
    <w:p w:rsidR="001D5E6A" w:rsidRDefault="001D5E6A">
      <w:pPr>
        <w:rPr>
          <w:rFonts w:ascii="Bauhaus 93" w:hAnsi="Bauhaus 93"/>
          <w:sz w:val="56"/>
          <w:szCs w:val="56"/>
          <w:lang w:val="en-US"/>
        </w:rPr>
      </w:pPr>
      <w:r w:rsidRPr="001D5E6A">
        <w:rPr>
          <w:rFonts w:ascii="Bauhaus 93" w:hAnsi="Bauhaus 93"/>
          <w:sz w:val="56"/>
          <w:szCs w:val="56"/>
          <w:lang w:val="en-US"/>
        </w:rPr>
        <w:t>SUPPLY CHAIN MANAGEMENT</w:t>
      </w:r>
    </w:p>
    <w:p w:rsidR="001D5E6A" w:rsidRDefault="001D5E6A">
      <w:pPr>
        <w:rPr>
          <w:rFonts w:ascii="Bauhaus 93" w:hAnsi="Bauhaus 93"/>
          <w:sz w:val="56"/>
          <w:szCs w:val="56"/>
          <w:lang w:val="en-US"/>
        </w:rPr>
      </w:pPr>
    </w:p>
    <w:p w:rsidR="009B1E74" w:rsidRDefault="009B1E74">
      <w:pPr>
        <w:rPr>
          <w:rFonts w:ascii="Bauhaus 93" w:hAnsi="Bauhaus 93"/>
          <w:sz w:val="56"/>
          <w:szCs w:val="56"/>
          <w:lang w:val="en-US"/>
        </w:rPr>
      </w:pP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Bauhaus 93" w:hAnsi="Bauhaus 93"/>
          <w:b/>
          <w:bCs/>
          <w:sz w:val="56"/>
          <w:szCs w:val="56"/>
          <w:lang w:val="en-US"/>
        </w:rPr>
        <w:t xml:space="preserve">                           </w:t>
      </w: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Monthly Roll Out </w:t>
      </w:r>
      <w:proofErr w:type="gramStart"/>
      <w:r w:rsidRPr="009B1E74">
        <w:rPr>
          <w:rFonts w:ascii="Arial Narrow" w:hAnsi="Arial Narrow"/>
          <w:b/>
          <w:bCs/>
          <w:sz w:val="24"/>
          <w:szCs w:val="24"/>
          <w:lang w:val="en-US"/>
        </w:rPr>
        <w:t>Plan  From</w:t>
      </w:r>
      <w:proofErr w:type="gramEnd"/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User</w:t>
      </w:r>
      <w:r w:rsidRPr="009B1E74">
        <w:rPr>
          <w:rFonts w:ascii="Arial Narrow" w:hAnsi="Arial Narrow"/>
          <w:b/>
          <w:bCs/>
          <w:sz w:val="24"/>
          <w:szCs w:val="24"/>
          <w:vertAlign w:val="superscript"/>
          <w:lang w:val="en-US"/>
        </w:rPr>
        <w:t xml:space="preserve"> 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I</w:t>
      </w:r>
      <w:r w:rsidRPr="009B1E74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Warehouse Stock Verification</w:t>
      </w:r>
      <w:r w:rsidRPr="009B1E74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I</w:t>
      </w:r>
      <w:r w:rsidRPr="009B1E74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Data for Material </w:t>
      </w:r>
      <w:proofErr w:type="gramStart"/>
      <w:r w:rsidRPr="009B1E74">
        <w:rPr>
          <w:rFonts w:ascii="Arial Narrow" w:hAnsi="Arial Narrow"/>
          <w:b/>
          <w:bCs/>
          <w:sz w:val="24"/>
          <w:szCs w:val="24"/>
          <w:lang w:val="en-US"/>
        </w:rPr>
        <w:t>In</w:t>
      </w:r>
      <w:proofErr w:type="gramEnd"/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Transit &amp; Open PO</w:t>
      </w:r>
      <w:r w:rsidRPr="009B1E74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I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Assessment of Net Material requirement</w:t>
      </w:r>
      <w:r w:rsidRPr="009B1E74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I </w:t>
      </w:r>
    </w:p>
    <w:p w:rsidR="009B1E74" w:rsidRPr="009B1E74" w:rsidRDefault="009B1E74" w:rsidP="009B1E74">
      <w:pPr>
        <w:rPr>
          <w:rFonts w:ascii="Arial Narrow" w:hAnsi="Arial Narrow"/>
          <w:sz w:val="24"/>
          <w:szCs w:val="24"/>
        </w:rPr>
      </w:pPr>
      <w:r w:rsidRPr="009B1E74">
        <w:rPr>
          <w:rFonts w:ascii="Arial Narrow" w:hAnsi="Arial Narrow"/>
          <w:b/>
          <w:bCs/>
          <w:sz w:val="24"/>
          <w:szCs w:val="24"/>
          <w:lang w:val="en-US"/>
        </w:rPr>
        <w:t>Allocation of Requirement to Vendors as per SOB              (Business Share)</w:t>
      </w:r>
      <w:r w:rsidRPr="009B1E74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B1E74" w:rsidRDefault="009B1E74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0D5FCA" w:rsidRDefault="000D5FCA">
      <w:pPr>
        <w:rPr>
          <w:rFonts w:ascii="Arial Narrow" w:hAnsi="Arial Narrow"/>
          <w:sz w:val="24"/>
          <w:szCs w:val="24"/>
          <w:lang w:val="en-US"/>
        </w:rPr>
      </w:pPr>
    </w:p>
    <w:p w:rsidR="000D5FCA" w:rsidRDefault="000D5FCA">
      <w:pPr>
        <w:rPr>
          <w:rFonts w:ascii="Arial Narrow" w:hAnsi="Arial Narrow"/>
          <w:sz w:val="24"/>
          <w:szCs w:val="24"/>
          <w:lang w:val="en-US"/>
        </w:rPr>
      </w:pPr>
    </w:p>
    <w:tbl>
      <w:tblPr>
        <w:tblW w:w="12360" w:type="dxa"/>
        <w:tblCellMar>
          <w:left w:w="0" w:type="dxa"/>
          <w:right w:w="0" w:type="dxa"/>
        </w:tblCellMar>
        <w:tblLook w:val="04A0"/>
      </w:tblPr>
      <w:tblGrid>
        <w:gridCol w:w="699"/>
        <w:gridCol w:w="1517"/>
        <w:gridCol w:w="1574"/>
        <w:gridCol w:w="1019"/>
        <w:gridCol w:w="755"/>
        <w:gridCol w:w="896"/>
        <w:gridCol w:w="1218"/>
        <w:gridCol w:w="972"/>
        <w:gridCol w:w="3710"/>
      </w:tblGrid>
      <w:tr w:rsidR="00DB622F" w:rsidRPr="00DB622F" w:rsidTr="00DB622F">
        <w:trPr>
          <w:trHeight w:val="1071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Material Planning - JUL'09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 xml:space="preserve">Requirement ( NB-200 / sharing -240 / </w:t>
            </w:r>
            <w:proofErr w:type="spellStart"/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Cabex</w:t>
            </w:r>
            <w:proofErr w:type="spellEnd"/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 xml:space="preserve">  50)</w:t>
            </w:r>
          </w:p>
        </w:tc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 xml:space="preserve">Infra Material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Specification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Total Requirement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W.H STOCK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GIT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Open P.O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Consumption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Qty to order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0D5FCA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>SOB</w:t>
            </w:r>
          </w:p>
        </w:tc>
      </w:tr>
      <w:tr w:rsidR="00DB622F" w:rsidRPr="00DB622F" w:rsidTr="00DB622F">
        <w:trPr>
          <w:trHeight w:val="605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AC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0.9 </w:t>
            </w: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Tr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450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609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358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Acme   40         Blue Star  120      Hitachi  128     Emerson  60</w:t>
            </w:r>
          </w:p>
        </w:tc>
      </w:tr>
      <w:tr w:rsidR="00DB622F" w:rsidRPr="00DB622F" w:rsidTr="00DB622F">
        <w:trPr>
          <w:trHeight w:val="927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DG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15KVA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197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nl-NL" w:eastAsia="en-IN"/>
              </w:rPr>
              <w:t>M&amp;M  40         Meeraco  20         Ashok Leyland  30   Koel 20</w:t>
            </w:r>
          </w:p>
        </w:tc>
      </w:tr>
      <w:tr w:rsidR="00DB622F" w:rsidRPr="00DB622F" w:rsidTr="00DB622F">
        <w:trPr>
          <w:trHeight w:val="988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DG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25KVA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90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nl-NL" w:eastAsia="en-IN"/>
              </w:rPr>
              <w:t>M&amp;M  10         GSP 30 ,         Ashok Leyland  30   , Koel  20</w:t>
            </w:r>
          </w:p>
        </w:tc>
      </w:tr>
      <w:tr w:rsidR="00DB622F" w:rsidRPr="00DB622F" w:rsidTr="00DB622F">
        <w:trPr>
          <w:trHeight w:val="726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Shelter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3.0x3.6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156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Sintex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 25         ACME 20       Lambda 60                       </w:t>
            </w: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Swarn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20      Synergy 30</w:t>
            </w: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BB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400 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174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91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HBL  32        </w:t>
            </w: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Amararaja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 42         </w:t>
            </w: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Microtex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30</w:t>
            </w: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BB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600 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120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79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HBL  30 ,     </w:t>
            </w: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Amara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raja 49</w:t>
            </w: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SMPS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22KW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290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Emerson  200               </w:t>
            </w: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Eltek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100 </w:t>
            </w: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MW Rack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2200mm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Eltek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 90                      Space  50</w:t>
            </w: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Aviation Lamp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Aviation Lamp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Insta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power  200</w:t>
            </w:r>
          </w:p>
        </w:tc>
      </w:tr>
      <w:tr w:rsidR="00DB622F" w:rsidRPr="00DB622F" w:rsidTr="00DB622F">
        <w:trPr>
          <w:trHeight w:val="343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Fire Ext.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Fire Ext.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100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34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</w:tr>
      <w:tr w:rsidR="00DB622F" w:rsidRPr="00DB622F" w:rsidTr="00DB622F">
        <w:trPr>
          <w:trHeight w:val="605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PIU 25 KVA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PIU 25 KVA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320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73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247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DB622F" w:rsidRPr="00DB622F" w:rsidRDefault="00DB622F" w:rsidP="00DB622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spellStart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>Intellux</w:t>
            </w:r>
            <w:proofErr w:type="spellEnd"/>
            <w:r w:rsidRPr="00DB622F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n-IN"/>
              </w:rPr>
              <w:t xml:space="preserve">  70        Acme  40        Lambda  60        Synergy 30</w:t>
            </w:r>
          </w:p>
        </w:tc>
      </w:tr>
    </w:tbl>
    <w:p w:rsidR="00DB622F" w:rsidRDefault="00DB622F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>PO Placement as per SOB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                       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Approval from Hierarchy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Generation of PO Hard Copy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Forwarded to Vendor for Acceptance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Availability </w:t>
      </w:r>
      <w:proofErr w:type="gramStart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>of  Road</w:t>
      </w:r>
      <w:proofErr w:type="gramEnd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Permit to Vendor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</w:t>
      </w:r>
      <w:proofErr w:type="spellStart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>Despatch</w:t>
      </w:r>
      <w:proofErr w:type="spellEnd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from Vendor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</w:t>
      </w:r>
      <w:proofErr w:type="spellStart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>Recpt</w:t>
      </w:r>
      <w:proofErr w:type="spellEnd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of Material at Warehouse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Material </w:t>
      </w:r>
      <w:proofErr w:type="spellStart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>Unloadind</w:t>
      </w:r>
      <w:proofErr w:type="spellEnd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and Physical Checking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                  I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Pr="00B62782" w:rsidRDefault="00B62782" w:rsidP="00B62782">
      <w:pPr>
        <w:rPr>
          <w:rFonts w:ascii="Arial Narrow" w:hAnsi="Arial Narrow"/>
          <w:sz w:val="24"/>
          <w:szCs w:val="24"/>
        </w:rPr>
      </w:pPr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                        </w:t>
      </w:r>
      <w:proofErr w:type="spellStart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>Preperation</w:t>
      </w:r>
      <w:proofErr w:type="spellEnd"/>
      <w:r w:rsidRPr="00B62782">
        <w:rPr>
          <w:rFonts w:ascii="Arial Narrow" w:hAnsi="Arial Narrow"/>
          <w:b/>
          <w:bCs/>
          <w:sz w:val="24"/>
          <w:szCs w:val="24"/>
          <w:lang w:val="en-US"/>
        </w:rPr>
        <w:t xml:space="preserve"> of MRR</w:t>
      </w:r>
      <w:r w:rsidRPr="00B62782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B62782" w:rsidRDefault="00B62782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1620"/>
        <w:gridCol w:w="1840"/>
        <w:gridCol w:w="1840"/>
        <w:gridCol w:w="1320"/>
        <w:gridCol w:w="1540"/>
        <w:gridCol w:w="1620"/>
        <w:gridCol w:w="2700"/>
      </w:tblGrid>
      <w:tr w:rsidR="00D31AE7" w:rsidRPr="00D31AE7" w:rsidTr="00D31AE7">
        <w:trPr>
          <w:trHeight w:val="1511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 xml:space="preserve">Infra Material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>Specification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>Average  Monthly Consumption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>Max Level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>Average level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>Min Level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en-IN"/>
              </w:rPr>
              <w:t>Reorder Level (considering Lead Time= 7 Days)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AC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 xml:space="preserve">0.9 </w:t>
            </w:r>
            <w:proofErr w:type="spellStart"/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Tr</w:t>
            </w:r>
            <w:proofErr w:type="spellEnd"/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DG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15KVA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DG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25KVA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Shelter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3.0x3.6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BB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400 AH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BB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600 AH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SMPS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22KW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MW Rack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2200mm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Aviation Lamp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Aviation Lamp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Fire Ext.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Fire Ext.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</w:tr>
      <w:tr w:rsidR="00D31AE7" w:rsidRPr="00D31AE7" w:rsidTr="00D31AE7">
        <w:trPr>
          <w:trHeight w:val="495"/>
        </w:trPr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PIU 25 KVA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PIU 25 KVA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1AE7" w:rsidRPr="00D31AE7" w:rsidRDefault="00D31AE7" w:rsidP="00D31AE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D31A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100</w:t>
            </w:r>
          </w:p>
        </w:tc>
      </w:tr>
    </w:tbl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D31AE7" w:rsidRDefault="00D31AE7">
      <w:pPr>
        <w:rPr>
          <w:rFonts w:ascii="Arial Narrow" w:hAnsi="Arial Narrow"/>
          <w:sz w:val="24"/>
          <w:szCs w:val="24"/>
          <w:lang w:val="en-US"/>
        </w:rPr>
      </w:pPr>
    </w:p>
    <w:p w:rsidR="00F41C46" w:rsidRDefault="00F41C46">
      <w:pPr>
        <w:rPr>
          <w:rFonts w:ascii="Arial Narrow" w:hAnsi="Arial Narrow"/>
          <w:sz w:val="24"/>
          <w:szCs w:val="24"/>
          <w:lang w:val="en-US"/>
        </w:rPr>
      </w:pPr>
    </w:p>
    <w:p w:rsidR="00F41C46" w:rsidRDefault="00F41C46">
      <w:pPr>
        <w:rPr>
          <w:rFonts w:ascii="Arial Narrow" w:hAnsi="Arial Narrow"/>
          <w:sz w:val="24"/>
          <w:szCs w:val="24"/>
          <w:lang w:val="en-US"/>
        </w:rPr>
      </w:pPr>
    </w:p>
    <w:p w:rsidR="00F41C46" w:rsidRDefault="00F41C46">
      <w:pPr>
        <w:rPr>
          <w:rFonts w:ascii="Arial Narrow" w:hAnsi="Arial Narrow"/>
          <w:sz w:val="24"/>
          <w:szCs w:val="24"/>
          <w:lang w:val="en-US"/>
        </w:rPr>
      </w:pPr>
    </w:p>
    <w:p w:rsidR="00F41C46" w:rsidRDefault="00F41C46">
      <w:pPr>
        <w:rPr>
          <w:rFonts w:ascii="Arial Narrow" w:hAnsi="Arial Narrow"/>
          <w:sz w:val="24"/>
          <w:szCs w:val="24"/>
          <w:lang w:val="en-US"/>
        </w:rPr>
      </w:pPr>
    </w:p>
    <w:p w:rsidR="00F41C46" w:rsidRDefault="00F41C46">
      <w:pPr>
        <w:rPr>
          <w:rFonts w:ascii="Arial Narrow" w:hAnsi="Arial Narrow"/>
          <w:sz w:val="24"/>
          <w:szCs w:val="24"/>
          <w:lang w:val="en-US"/>
        </w:rPr>
      </w:pPr>
    </w:p>
    <w:p w:rsidR="00F41C46" w:rsidRDefault="00F41C46">
      <w:pPr>
        <w:rPr>
          <w:rFonts w:ascii="Arial Narrow" w:hAnsi="Arial Narrow"/>
          <w:sz w:val="24"/>
          <w:szCs w:val="24"/>
          <w:lang w:val="en-US"/>
        </w:rPr>
      </w:pPr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2796"/>
        <w:gridCol w:w="2216"/>
        <w:gridCol w:w="2555"/>
        <w:gridCol w:w="3785"/>
        <w:gridCol w:w="1128"/>
      </w:tblGrid>
      <w:tr w:rsidR="00F41C46" w:rsidRPr="00F41C46" w:rsidTr="00F41C46">
        <w:trPr>
          <w:trHeight w:val="42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SCM- Head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35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             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             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             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               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               I</w:t>
            </w:r>
          </w:p>
        </w:tc>
      </w:tr>
      <w:tr w:rsidR="00F41C46" w:rsidRPr="00F41C46" w:rsidTr="00F41C46">
        <w:trPr>
          <w:trHeight w:val="35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Manager SCM   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Manager SCM    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Manager SCM     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Asst Manager                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Asst Manager                       </w:t>
            </w:r>
          </w:p>
        </w:tc>
      </w:tr>
      <w:tr w:rsidR="00F41C46" w:rsidRPr="00F41C46" w:rsidTr="00F41C46">
        <w:trPr>
          <w:trHeight w:val="35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(</w:t>
            </w:r>
            <w:proofErr w:type="spellStart"/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Capex</w:t>
            </w:r>
            <w:proofErr w:type="spellEnd"/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)                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(</w:t>
            </w:r>
            <w:proofErr w:type="spellStart"/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Opex</w:t>
            </w:r>
            <w:proofErr w:type="spellEnd"/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)               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(Logistics )              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(Vendor management)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(Vacant)</w:t>
            </w:r>
          </w:p>
        </w:tc>
      </w:tr>
      <w:tr w:rsidR="00F41C46" w:rsidRPr="00F41C46" w:rsidTr="00F41C46">
        <w:trPr>
          <w:trHeight w:val="33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US" w:eastAsia="en-I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                  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80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Material </w:t>
            </w: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planing</w:t>
            </w:r>
            <w:proofErr w:type="spellEnd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 for NB , Sharing/</w:t>
            </w: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upgradation</w:t>
            </w:r>
            <w:proofErr w:type="spellEnd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 , </w:t>
            </w: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Cabex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Material planning for </w:t>
            </w: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O&amp;M,Admin,IT</w:t>
            </w:r>
            <w:proofErr w:type="spellEnd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 etc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Inventory management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Vendor Invoice management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33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PO Processing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PO Processing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Logistics Management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VHD Helpdesk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Material Follow up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material </w:t>
            </w: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Followup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Documentation related to MRR and SRN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Allocation and Follow up of Towers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100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Co ordination between vendor and user </w:t>
            </w: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deptt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Releasing of Service Agreement &amp; Rate contracts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spellStart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Despatches</w:t>
            </w:r>
            <w:proofErr w:type="spellEnd"/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 xml:space="preserve"> to Sites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Budget Control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Budget Control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Material Loading &amp; unloading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6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Vendor Development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Recovery against Damages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33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en-IN"/>
              </w:rPr>
              <w:t xml:space="preserve">                       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33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proofErr w:type="spellStart"/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>Sr</w:t>
            </w:r>
            <w:proofErr w:type="spellEnd"/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US" w:eastAsia="en-IN"/>
              </w:rPr>
              <w:t xml:space="preserve"> Executive / Executive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  <w:tr w:rsidR="00F41C46" w:rsidRPr="00F41C46" w:rsidTr="00F41C46">
        <w:trPr>
          <w:trHeight w:val="33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 w:eastAsia="en-IN"/>
              </w:rPr>
              <w:t>(Logistics)    {VACANT}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1C46" w:rsidRPr="00F41C46" w:rsidRDefault="00F41C46" w:rsidP="00F41C46">
            <w:pPr>
              <w:spacing w:after="0" w:line="33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F41C4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en-IN"/>
              </w:rPr>
              <w:t> </w:t>
            </w:r>
          </w:p>
        </w:tc>
      </w:tr>
    </w:tbl>
    <w:p w:rsidR="00F41C46" w:rsidRPr="009B1E74" w:rsidRDefault="00F41C46">
      <w:pPr>
        <w:rPr>
          <w:rFonts w:ascii="Arial Narrow" w:hAnsi="Arial Narrow"/>
          <w:sz w:val="24"/>
          <w:szCs w:val="24"/>
          <w:lang w:val="en-US"/>
        </w:rPr>
      </w:pPr>
    </w:p>
    <w:sectPr w:rsidR="00F41C46" w:rsidRPr="009B1E74" w:rsidSect="00A1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E6A"/>
    <w:rsid w:val="000D5FCA"/>
    <w:rsid w:val="001D5E6A"/>
    <w:rsid w:val="008E4573"/>
    <w:rsid w:val="009B1E74"/>
    <w:rsid w:val="00A14A75"/>
    <w:rsid w:val="00A31F7E"/>
    <w:rsid w:val="00B62782"/>
    <w:rsid w:val="00D31AE7"/>
    <w:rsid w:val="00DB622F"/>
    <w:rsid w:val="00F4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2018-01-04T17:13:00Z</dcterms:created>
  <dcterms:modified xsi:type="dcterms:W3CDTF">2018-01-04T17:13:00Z</dcterms:modified>
</cp:coreProperties>
</file>